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36" w:rsidRDefault="00CF3736" w:rsidP="004E0629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C25BFE" w:rsidRDefault="00C25BFE" w:rsidP="004E0629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bCs/>
          <w:sz w:val="32"/>
          <w:szCs w:val="32"/>
        </w:rPr>
      </w:pPr>
    </w:p>
    <w:p w:rsidR="00CF3736" w:rsidRPr="00531E09" w:rsidRDefault="00CF3736" w:rsidP="004E0629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Smlouva o poskytování </w:t>
      </w:r>
      <w:r w:rsidR="00EC5200">
        <w:rPr>
          <w:b/>
          <w:bCs/>
          <w:sz w:val="32"/>
          <w:szCs w:val="32"/>
        </w:rPr>
        <w:t xml:space="preserve">terénní </w:t>
      </w:r>
      <w:r w:rsidR="00B15036">
        <w:rPr>
          <w:b/>
          <w:bCs/>
          <w:sz w:val="32"/>
          <w:szCs w:val="32"/>
        </w:rPr>
        <w:t>osobní asistence</w:t>
      </w:r>
      <w:r w:rsidR="00A72A7E">
        <w:rPr>
          <w:b/>
          <w:bCs/>
          <w:sz w:val="32"/>
          <w:szCs w:val="32"/>
        </w:rPr>
        <w:t xml:space="preserve"> č</w:t>
      </w:r>
      <w:r w:rsidR="00531E09" w:rsidRPr="00531E09">
        <w:rPr>
          <w:b/>
          <w:bCs/>
          <w:sz w:val="32"/>
          <w:szCs w:val="32"/>
        </w:rPr>
        <w:t>.</w:t>
      </w:r>
      <w:r w:rsidR="00517934">
        <w:rPr>
          <w:b/>
          <w:bCs/>
          <w:sz w:val="32"/>
          <w:szCs w:val="32"/>
        </w:rPr>
        <w:t>....</w:t>
      </w:r>
      <w:r w:rsidR="00531E09" w:rsidRPr="00531E09">
        <w:rPr>
          <w:b/>
          <w:bCs/>
          <w:sz w:val="32"/>
          <w:szCs w:val="32"/>
        </w:rPr>
        <w:t>/</w:t>
      </w:r>
      <w:r w:rsidR="00517934">
        <w:rPr>
          <w:b/>
          <w:bCs/>
          <w:sz w:val="32"/>
          <w:szCs w:val="32"/>
        </w:rPr>
        <w:t>2019</w:t>
      </w:r>
      <w:r w:rsidR="00A72A7E" w:rsidRPr="00531E09">
        <w:rPr>
          <w:b/>
          <w:bCs/>
          <w:sz w:val="32"/>
          <w:szCs w:val="32"/>
        </w:rPr>
        <w:t>/</w:t>
      </w:r>
      <w:r w:rsidR="00517934">
        <w:rPr>
          <w:b/>
          <w:bCs/>
          <w:sz w:val="32"/>
          <w:szCs w:val="32"/>
        </w:rPr>
        <w:t>................</w:t>
      </w:r>
    </w:p>
    <w:p w:rsidR="00CF3736" w:rsidRPr="00D10AFD" w:rsidRDefault="00CF3736" w:rsidP="004E0629">
      <w:pPr>
        <w:pStyle w:val="StylNadpis1"/>
        <w:spacing w:after="0" w:line="264" w:lineRule="auto"/>
      </w:pPr>
      <w:r w:rsidRPr="00D10AFD">
        <w:t>Smluvní strany</w:t>
      </w:r>
    </w:p>
    <w:p w:rsidR="00CF3736" w:rsidRPr="006B2F3E" w:rsidRDefault="00CF3736" w:rsidP="006B2F3E">
      <w:pPr>
        <w:pStyle w:val="StylNadpis2"/>
        <w:spacing w:after="0" w:line="264" w:lineRule="auto"/>
        <w:jc w:val="left"/>
        <w:rPr>
          <w:u w:val="single"/>
        </w:rPr>
      </w:pPr>
      <w:r w:rsidRPr="006B2F3E">
        <w:rPr>
          <w:u w:val="single"/>
        </w:rPr>
        <w:t>Poskytovatel služby:</w:t>
      </w:r>
    </w:p>
    <w:p w:rsidR="00CF3736" w:rsidRPr="00A360F0" w:rsidRDefault="007043C7" w:rsidP="006B2F3E">
      <w:pPr>
        <w:widowControl w:val="0"/>
        <w:autoSpaceDE w:val="0"/>
        <w:autoSpaceDN w:val="0"/>
        <w:adjustRightInd w:val="0"/>
        <w:spacing w:line="264" w:lineRule="auto"/>
        <w:ind w:left="709"/>
      </w:pPr>
      <w:r>
        <w:rPr>
          <w:b/>
        </w:rPr>
        <w:t>Ch</w:t>
      </w:r>
      <w:r w:rsidR="00CF3736" w:rsidRPr="00B95883">
        <w:rPr>
          <w:b/>
        </w:rPr>
        <w:t>arita Starý Knín</w:t>
      </w:r>
    </w:p>
    <w:p w:rsidR="00CF3736" w:rsidRPr="006B2F3E" w:rsidRDefault="00CF3736" w:rsidP="006B2F3E">
      <w:pPr>
        <w:widowControl w:val="0"/>
        <w:autoSpaceDE w:val="0"/>
        <w:autoSpaceDN w:val="0"/>
        <w:adjustRightInd w:val="0"/>
        <w:spacing w:line="264" w:lineRule="auto"/>
        <w:ind w:left="709"/>
        <w:rPr>
          <w:b/>
        </w:rPr>
      </w:pPr>
      <w:r w:rsidRPr="00A360F0">
        <w:t xml:space="preserve">Nám. Jiřího z Poděbrad 47 </w:t>
      </w:r>
      <w:r w:rsidR="00E10C12">
        <w:t xml:space="preserve">                                      </w:t>
      </w:r>
      <w:r w:rsidR="00A72A7E">
        <w:t xml:space="preserve">            </w:t>
      </w:r>
      <w:r w:rsidR="006B2F3E">
        <w:t xml:space="preserve">                        </w:t>
      </w:r>
      <w:r w:rsidR="00A72A7E">
        <w:t xml:space="preserve"> </w:t>
      </w:r>
      <w:r w:rsidR="00E10C12" w:rsidRPr="006B2F3E">
        <w:rPr>
          <w:b/>
        </w:rPr>
        <w:t>IČ:  47068531</w:t>
      </w:r>
    </w:p>
    <w:p w:rsidR="00CF3736" w:rsidRPr="00A360F0" w:rsidRDefault="00517934" w:rsidP="006B2F3E">
      <w:pPr>
        <w:widowControl w:val="0"/>
        <w:autoSpaceDE w:val="0"/>
        <w:autoSpaceDN w:val="0"/>
        <w:adjustRightInd w:val="0"/>
        <w:spacing w:line="264" w:lineRule="auto"/>
        <w:ind w:left="709"/>
      </w:pPr>
      <w:r>
        <w:t>262 03 Nový Knín, tel. 720 053 420</w:t>
      </w:r>
      <w:r w:rsidR="00CF3736">
        <w:t>,</w:t>
      </w:r>
      <w:r>
        <w:t xml:space="preserve"> e-mail: info@socialnipece.cz</w:t>
      </w:r>
    </w:p>
    <w:p w:rsidR="00517934" w:rsidRDefault="00AF4C50" w:rsidP="006B2F3E">
      <w:pPr>
        <w:widowControl w:val="0"/>
        <w:autoSpaceDE w:val="0"/>
        <w:autoSpaceDN w:val="0"/>
        <w:adjustRightInd w:val="0"/>
        <w:spacing w:line="264" w:lineRule="auto"/>
        <w:ind w:left="709"/>
      </w:pPr>
      <w:r>
        <w:t>Z</w:t>
      </w:r>
      <w:r w:rsidR="00CF3736">
        <w:t>astoupená</w:t>
      </w:r>
      <w:r w:rsidR="006B2F3E">
        <w:t xml:space="preserve">: </w:t>
      </w:r>
      <w:r>
        <w:t>Bc.</w:t>
      </w:r>
      <w:r w:rsidR="00CF3736" w:rsidRPr="00A360F0">
        <w:t xml:space="preserve"> </w:t>
      </w:r>
      <w:r w:rsidR="00CF3736">
        <w:t>Stanislavou Krej</w:t>
      </w:r>
      <w:r w:rsidR="00517934">
        <w:t>číkovou</w:t>
      </w:r>
      <w:r w:rsidR="007043C7">
        <w:t xml:space="preserve">, vedoucí sociálního odboru Charity </w:t>
      </w:r>
      <w:r w:rsidR="00517934">
        <w:t>Starý Knín</w:t>
      </w:r>
    </w:p>
    <w:p w:rsidR="00116749" w:rsidRDefault="00116749" w:rsidP="006B2F3E">
      <w:pPr>
        <w:widowControl w:val="0"/>
        <w:autoSpaceDE w:val="0"/>
        <w:autoSpaceDN w:val="0"/>
        <w:adjustRightInd w:val="0"/>
        <w:spacing w:line="264" w:lineRule="auto"/>
        <w:ind w:left="709"/>
      </w:pPr>
      <w:r>
        <w:t>Bankovní spojení: 176 382 11/0100 KB</w:t>
      </w:r>
    </w:p>
    <w:p w:rsidR="00CF3736" w:rsidRPr="00517934" w:rsidRDefault="00CF3736" w:rsidP="006B2F3E">
      <w:pPr>
        <w:widowControl w:val="0"/>
        <w:autoSpaceDE w:val="0"/>
        <w:autoSpaceDN w:val="0"/>
        <w:adjustRightInd w:val="0"/>
        <w:spacing w:line="264" w:lineRule="auto"/>
        <w:ind w:left="709"/>
        <w:rPr>
          <w:u w:val="single"/>
        </w:rPr>
      </w:pPr>
      <w:r>
        <w:t>telefon:</w:t>
      </w:r>
      <w:r w:rsidR="00BE2B0F">
        <w:t xml:space="preserve"> </w:t>
      </w:r>
      <w:r>
        <w:t>724 236</w:t>
      </w:r>
      <w:r w:rsidR="006B2F3E">
        <w:t> </w:t>
      </w:r>
      <w:r>
        <w:t>152</w:t>
      </w:r>
      <w:r w:rsidR="006B2F3E">
        <w:t xml:space="preserve">; </w:t>
      </w:r>
      <w:r w:rsidR="006B2F3E" w:rsidRPr="00517934">
        <w:rPr>
          <w:u w:val="single"/>
        </w:rPr>
        <w:t>www.socialnipece.cz</w:t>
      </w:r>
    </w:p>
    <w:p w:rsidR="006B2F3E" w:rsidRDefault="006B2F3E" w:rsidP="006B2F3E">
      <w:pPr>
        <w:widowControl w:val="0"/>
        <w:autoSpaceDE w:val="0"/>
        <w:autoSpaceDN w:val="0"/>
        <w:adjustRightInd w:val="0"/>
        <w:spacing w:line="264" w:lineRule="auto"/>
        <w:ind w:left="709"/>
      </w:pPr>
    </w:p>
    <w:p w:rsidR="00B95883" w:rsidRPr="009849A9" w:rsidRDefault="0039124F" w:rsidP="00D65E36">
      <w:pPr>
        <w:pStyle w:val="StylNadpis2"/>
        <w:numPr>
          <w:ilvl w:val="0"/>
          <w:numId w:val="0"/>
        </w:numPr>
        <w:spacing w:after="0" w:line="264" w:lineRule="auto"/>
        <w:ind w:left="576"/>
        <w:jc w:val="left"/>
        <w:rPr>
          <w:b/>
        </w:rPr>
      </w:pPr>
      <w:r w:rsidRPr="009849A9">
        <w:rPr>
          <w:u w:val="single"/>
        </w:rPr>
        <w:t xml:space="preserve">Uživatel </w:t>
      </w:r>
      <w:r w:rsidR="00A77726" w:rsidRPr="009849A9">
        <w:rPr>
          <w:u w:val="single"/>
        </w:rPr>
        <w:t>služby</w:t>
      </w:r>
      <w:r w:rsidR="00B95883" w:rsidRPr="009849A9">
        <w:rPr>
          <w:b/>
        </w:rPr>
        <w:t>:</w:t>
      </w:r>
      <w:r w:rsidR="00517934">
        <w:rPr>
          <w:b/>
        </w:rPr>
        <w:t xml:space="preserve"> ...............................................................................................</w:t>
      </w:r>
      <w:r w:rsidR="008215D4">
        <w:rPr>
          <w:b/>
        </w:rPr>
        <w:t>......................</w:t>
      </w:r>
    </w:p>
    <w:p w:rsidR="00FA42C3" w:rsidRDefault="00517934" w:rsidP="009849A9">
      <w:pPr>
        <w:widowControl w:val="0"/>
        <w:autoSpaceDE w:val="0"/>
        <w:autoSpaceDN w:val="0"/>
        <w:adjustRightInd w:val="0"/>
        <w:spacing w:line="264" w:lineRule="auto"/>
        <w:ind w:firstLine="576"/>
      </w:pPr>
      <w:r>
        <w:t>Bydliště: ................................................</w:t>
      </w:r>
      <w:r w:rsidR="00A3665D">
        <w:t>, PSČ:</w:t>
      </w:r>
    </w:p>
    <w:p w:rsidR="00FA42C3" w:rsidRDefault="00517934" w:rsidP="006B2F3E">
      <w:pPr>
        <w:widowControl w:val="0"/>
        <w:autoSpaceDE w:val="0"/>
        <w:autoSpaceDN w:val="0"/>
        <w:adjustRightInd w:val="0"/>
        <w:spacing w:line="264" w:lineRule="auto"/>
        <w:ind w:left="576"/>
      </w:pPr>
      <w:r>
        <w:t>Datum narození ......................................</w:t>
      </w:r>
    </w:p>
    <w:p w:rsidR="00FA42C3" w:rsidRDefault="00FA42C3" w:rsidP="009849A9">
      <w:pPr>
        <w:widowControl w:val="0"/>
        <w:autoSpaceDE w:val="0"/>
        <w:autoSpaceDN w:val="0"/>
        <w:adjustRightInd w:val="0"/>
        <w:spacing w:line="264" w:lineRule="auto"/>
        <w:ind w:left="576"/>
      </w:pPr>
      <w:r>
        <w:t>Místo výk</w:t>
      </w:r>
      <w:r w:rsidR="00A3665D">
        <w:t>onu služby mimo trvalé bydliště</w:t>
      </w:r>
      <w:r w:rsidR="00517934">
        <w:t>:.................................................................</w:t>
      </w:r>
      <w:r w:rsidR="008215D4">
        <w:t>..........</w:t>
      </w:r>
    </w:p>
    <w:p w:rsidR="00FA42C3" w:rsidRPr="00A360F0" w:rsidRDefault="00FA42C3" w:rsidP="00FA42C3">
      <w:pPr>
        <w:widowControl w:val="0"/>
        <w:autoSpaceDE w:val="0"/>
        <w:autoSpaceDN w:val="0"/>
        <w:adjustRightInd w:val="0"/>
        <w:spacing w:line="264" w:lineRule="auto"/>
        <w:ind w:left="576"/>
      </w:pPr>
    </w:p>
    <w:p w:rsidR="00CF3736" w:rsidRPr="00EE2E52" w:rsidRDefault="00CF3736" w:rsidP="004E0629">
      <w:pPr>
        <w:pStyle w:val="StylNadpis1"/>
        <w:spacing w:line="264" w:lineRule="auto"/>
      </w:pPr>
      <w:r w:rsidRPr="00EE2E52">
        <w:t>Předmět smlouvy</w:t>
      </w:r>
    </w:p>
    <w:p w:rsidR="00517934" w:rsidRDefault="00CF3736" w:rsidP="004E0629">
      <w:pPr>
        <w:pStyle w:val="StylNadpis2"/>
        <w:numPr>
          <w:ilvl w:val="0"/>
          <w:numId w:val="0"/>
        </w:numPr>
        <w:spacing w:line="264" w:lineRule="auto"/>
      </w:pPr>
      <w:r w:rsidRPr="00EE2E52">
        <w:t>Na</w:t>
      </w:r>
      <w:r w:rsidR="00BD7474">
        <w:t xml:space="preserve"> </w:t>
      </w:r>
      <w:r w:rsidR="0012699F">
        <w:t>z</w:t>
      </w:r>
      <w:r w:rsidR="00517934">
        <w:t>ákladě osobního jednání zájemce</w:t>
      </w:r>
      <w:r>
        <w:t xml:space="preserve"> o poskytování </w:t>
      </w:r>
      <w:r w:rsidR="00AF4C50" w:rsidRPr="00517934">
        <w:rPr>
          <w:b/>
        </w:rPr>
        <w:t xml:space="preserve">terénní </w:t>
      </w:r>
      <w:r w:rsidR="00B15036" w:rsidRPr="00517934">
        <w:rPr>
          <w:b/>
        </w:rPr>
        <w:t>osobní asistence</w:t>
      </w:r>
      <w:r w:rsidR="007043C7">
        <w:t xml:space="preserve"> s pověřeným pracovníkem Charity </w:t>
      </w:r>
      <w:r w:rsidR="009849A9">
        <w:t>Starý Knín</w:t>
      </w:r>
      <w:r w:rsidR="00517934">
        <w:t>,</w:t>
      </w:r>
      <w:r w:rsidRPr="00EE2E52">
        <w:t xml:space="preserve"> uzavírají smluvní strany smlouvu o poskytování </w:t>
      </w:r>
      <w:r w:rsidR="00B15036">
        <w:t>terénní osobní asistence</w:t>
      </w:r>
      <w:r w:rsidR="00517934">
        <w:t xml:space="preserve"> – </w:t>
      </w:r>
      <w:r w:rsidR="00517934" w:rsidRPr="00517934">
        <w:rPr>
          <w:b/>
        </w:rPr>
        <w:t>identifikační číslo 6798291</w:t>
      </w:r>
      <w:r w:rsidR="00360F4C">
        <w:rPr>
          <w:b/>
        </w:rPr>
        <w:t xml:space="preserve"> ve střediska Charity</w:t>
      </w:r>
      <w:r w:rsidR="00701708">
        <w:rPr>
          <w:b/>
        </w:rPr>
        <w:t xml:space="preserve"> ve ........................</w:t>
      </w:r>
    </w:p>
    <w:p w:rsidR="00CF3736" w:rsidRDefault="00CF3736" w:rsidP="004E0629">
      <w:pPr>
        <w:pStyle w:val="StylNadpis1"/>
        <w:spacing w:line="264" w:lineRule="auto"/>
        <w:ind w:left="431" w:hanging="431"/>
      </w:pPr>
      <w:r w:rsidRPr="00DC6E7E">
        <w:t xml:space="preserve">Rozsah poskytování </w:t>
      </w:r>
      <w:r w:rsidR="00B15036">
        <w:t>terénní osobní asistence</w:t>
      </w:r>
    </w:p>
    <w:p w:rsidR="00D747B6" w:rsidRDefault="009849A9" w:rsidP="00D747B6">
      <w:pPr>
        <w:pStyle w:val="StylNadpis2"/>
        <w:spacing w:line="264" w:lineRule="auto"/>
      </w:pPr>
      <w:r>
        <w:t>Uživateli</w:t>
      </w:r>
      <w:r w:rsidR="0055555A">
        <w:t xml:space="preserve"> budou</w:t>
      </w:r>
      <w:r w:rsidR="00A3665D">
        <w:t xml:space="preserve"> v jeho domácnosti</w:t>
      </w:r>
      <w:r w:rsidR="000F4D14">
        <w:t xml:space="preserve"> </w:t>
      </w:r>
      <w:r w:rsidR="002347BD">
        <w:t>poskytovány vyjmenova</w:t>
      </w:r>
      <w:r w:rsidR="00B15036">
        <w:t>né úkony terénní osobní asistence</w:t>
      </w:r>
      <w:r w:rsidR="002347BD">
        <w:t xml:space="preserve"> podl</w:t>
      </w:r>
      <w:r w:rsidR="00D747B6">
        <w:t xml:space="preserve">e </w:t>
      </w:r>
      <w:r w:rsidR="00B15036">
        <w:t>§5</w:t>
      </w:r>
      <w:r w:rsidR="002347BD">
        <w:t xml:space="preserve"> vyhlášky č.505/2006 Sb.</w:t>
      </w:r>
      <w:r w:rsidR="00D747B6">
        <w:t>, kterou se provádějí některá ustanovení zákona č.108/</w:t>
      </w:r>
      <w:r w:rsidR="00B95883">
        <w:t xml:space="preserve">2006 Sb., o sociálních službách v rozsahu </w:t>
      </w:r>
      <w:r w:rsidR="00517934">
        <w:rPr>
          <w:b/>
        </w:rPr>
        <w:t>...........</w:t>
      </w:r>
      <w:r w:rsidR="00531E09">
        <w:rPr>
          <w:b/>
        </w:rPr>
        <w:t xml:space="preserve"> </w:t>
      </w:r>
      <w:r w:rsidR="00B95883" w:rsidRPr="00E26427">
        <w:rPr>
          <w:b/>
        </w:rPr>
        <w:t>hodin</w:t>
      </w:r>
      <w:r w:rsidR="006F55FE">
        <w:rPr>
          <w:b/>
        </w:rPr>
        <w:t xml:space="preserve"> měsíčně</w:t>
      </w:r>
      <w:r w:rsidR="00B95883">
        <w:t>.</w:t>
      </w:r>
      <w:r w:rsidR="00D747B6">
        <w:t xml:space="preserve"> Pořadí poskytování úkonů</w:t>
      </w:r>
      <w:r w:rsidR="00CF3736" w:rsidRPr="00331D1F">
        <w:t xml:space="preserve"> </w:t>
      </w:r>
      <w:r w:rsidR="00D747B6">
        <w:t>a jeji</w:t>
      </w:r>
      <w:r>
        <w:t>ch četnost si určí sám</w:t>
      </w:r>
      <w:r w:rsidR="0039124F">
        <w:t xml:space="preserve"> uživatel</w:t>
      </w:r>
      <w:r w:rsidR="00D747B6">
        <w:t xml:space="preserve"> podle svých potřeb a možností. Počáteční rozsah poskytování j</w:t>
      </w:r>
      <w:r>
        <w:t>e uveden v Záznamu z 1. návštěvy v domácnosti zájemce</w:t>
      </w:r>
      <w:r w:rsidR="00531E09">
        <w:t xml:space="preserve"> o službu</w:t>
      </w:r>
      <w:r w:rsidR="00D747B6">
        <w:t xml:space="preserve">, je označen také v této smlouvě a v původní podobě bude </w:t>
      </w:r>
      <w:r w:rsidR="00BD7474">
        <w:t>p</w:t>
      </w:r>
      <w:r w:rsidR="0012699F">
        <w:t>ře</w:t>
      </w:r>
      <w:r>
        <w:t>nesen do osobní karty uživatele</w:t>
      </w:r>
      <w:r w:rsidR="00D747B6">
        <w:t xml:space="preserve"> stejně jako </w:t>
      </w:r>
      <w:r w:rsidR="000F4D14">
        <w:t xml:space="preserve">následné </w:t>
      </w:r>
      <w:r w:rsidR="00D747B6" w:rsidRPr="000430A9">
        <w:rPr>
          <w:b/>
        </w:rPr>
        <w:t>podstatné změny</w:t>
      </w:r>
      <w:r w:rsidR="00D747B6">
        <w:t xml:space="preserve"> v </w:t>
      </w:r>
      <w:r w:rsidR="008C084F">
        <w:t xml:space="preserve">poskytování asistenční </w:t>
      </w:r>
      <w:r w:rsidR="000430A9">
        <w:t>služby.</w:t>
      </w:r>
    </w:p>
    <w:p w:rsidR="008215D4" w:rsidRPr="00A3665D" w:rsidRDefault="008215D4" w:rsidP="008215D4">
      <w:pPr>
        <w:pStyle w:val="Nadpis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Jedná se o tyto úkony podle</w:t>
      </w:r>
      <w:r w:rsidRPr="00B10BE7">
        <w:rPr>
          <w:rFonts w:ascii="Times New Roman" w:hAnsi="Times New Roman" w:cs="Times New Roman"/>
          <w:sz w:val="24"/>
          <w:szCs w:val="24"/>
          <w:u w:val="single"/>
        </w:rPr>
        <w:t xml:space="preserve"> vyhlášky 505/2006 v platném znění:</w:t>
      </w:r>
    </w:p>
    <w:p w:rsidR="008215D4" w:rsidRDefault="008215D4" w:rsidP="008215D4">
      <w:pPr>
        <w:pStyle w:val="StylNadpis2"/>
        <w:numPr>
          <w:ilvl w:val="0"/>
          <w:numId w:val="3"/>
        </w:numPr>
        <w:spacing w:line="264" w:lineRule="auto"/>
      </w:pPr>
      <w:r>
        <w:t>pomoc při zvládání běžných úkonů péče o vlastní osobu:</w:t>
      </w:r>
      <w:r>
        <w:tab/>
      </w:r>
    </w:p>
    <w:p w:rsidR="008215D4" w:rsidRDefault="008215D4" w:rsidP="008215D4">
      <w:pPr>
        <w:numPr>
          <w:ilvl w:val="1"/>
          <w:numId w:val="3"/>
        </w:numPr>
        <w:tabs>
          <w:tab w:val="clear" w:pos="1440"/>
          <w:tab w:val="num" w:pos="1134"/>
        </w:tabs>
        <w:spacing w:after="120" w:line="264" w:lineRule="auto"/>
        <w:ind w:left="1134" w:hanging="283"/>
      </w:pPr>
      <w:r>
        <w:t>pomoc a podpora při podávání jídla a pití (rozsah/četnost)…………………………………..</w:t>
      </w:r>
    </w:p>
    <w:p w:rsidR="008215D4" w:rsidRPr="009849A9" w:rsidRDefault="008215D4" w:rsidP="008215D4">
      <w:pPr>
        <w:numPr>
          <w:ilvl w:val="1"/>
          <w:numId w:val="3"/>
        </w:numPr>
        <w:tabs>
          <w:tab w:val="clear" w:pos="1440"/>
          <w:tab w:val="num" w:pos="1134"/>
        </w:tabs>
        <w:spacing w:after="120" w:line="264" w:lineRule="auto"/>
        <w:ind w:left="1134" w:hanging="283"/>
        <w:rPr>
          <w:b/>
        </w:rPr>
      </w:pPr>
      <w:r>
        <w:t>pomoc při oblékání a svlékání včetně speciálních pomůcek (rozsah/četnost</w:t>
      </w:r>
      <w:r>
        <w:rPr>
          <w:b/>
        </w:rPr>
        <w:t>)</w:t>
      </w:r>
      <w:r w:rsidRPr="001512BF">
        <w:t>..........................</w:t>
      </w:r>
    </w:p>
    <w:p w:rsidR="008215D4" w:rsidRDefault="008215D4" w:rsidP="008215D4">
      <w:pPr>
        <w:numPr>
          <w:ilvl w:val="1"/>
          <w:numId w:val="3"/>
        </w:numPr>
        <w:tabs>
          <w:tab w:val="clear" w:pos="1440"/>
          <w:tab w:val="num" w:pos="1134"/>
        </w:tabs>
        <w:spacing w:after="120" w:line="264" w:lineRule="auto"/>
        <w:ind w:left="1134" w:hanging="283"/>
      </w:pPr>
      <w:r>
        <w:lastRenderedPageBreak/>
        <w:t>pomoc při prostorové orientaci, samostatném pohybu ve vnitřním prostoru,</w:t>
      </w:r>
    </w:p>
    <w:p w:rsidR="008215D4" w:rsidRDefault="008215D4" w:rsidP="008215D4">
      <w:pPr>
        <w:spacing w:after="120" w:line="264" w:lineRule="auto"/>
        <w:ind w:left="851"/>
      </w:pPr>
      <w:r>
        <w:t xml:space="preserve">                                                                         (rozsah/četnost)………………………………….</w:t>
      </w:r>
    </w:p>
    <w:p w:rsidR="008215D4" w:rsidRDefault="008215D4" w:rsidP="008215D4">
      <w:pPr>
        <w:numPr>
          <w:ilvl w:val="1"/>
          <w:numId w:val="3"/>
        </w:numPr>
        <w:tabs>
          <w:tab w:val="clear" w:pos="1440"/>
          <w:tab w:val="num" w:pos="1134"/>
        </w:tabs>
        <w:spacing w:after="120" w:line="264" w:lineRule="auto"/>
        <w:ind w:left="1134" w:hanging="283"/>
      </w:pPr>
      <w:r>
        <w:t>pomoc při přesunu na lůžko nebo vozík (rozsah/četnost).........................................................</w:t>
      </w:r>
    </w:p>
    <w:p w:rsidR="008215D4" w:rsidRDefault="008215D4" w:rsidP="008215D4">
      <w:pPr>
        <w:numPr>
          <w:ilvl w:val="0"/>
          <w:numId w:val="3"/>
        </w:numPr>
        <w:spacing w:before="120" w:after="120" w:line="264" w:lineRule="auto"/>
      </w:pPr>
      <w:r>
        <w:t>pomoc při osobní hygieně nebo poskytnutí podmínek pro osobní hygienu:</w:t>
      </w:r>
    </w:p>
    <w:p w:rsidR="008215D4" w:rsidRPr="001512BF" w:rsidRDefault="008215D4" w:rsidP="008215D4">
      <w:pPr>
        <w:numPr>
          <w:ilvl w:val="1"/>
          <w:numId w:val="3"/>
        </w:numPr>
        <w:tabs>
          <w:tab w:val="clear" w:pos="1440"/>
          <w:tab w:val="num" w:pos="1134"/>
        </w:tabs>
        <w:spacing w:after="120" w:line="264" w:lineRule="auto"/>
        <w:ind w:left="1134" w:hanging="283"/>
      </w:pPr>
      <w:r>
        <w:t>pomoc při úkonech osobní hygieny ( rozsah/četnost</w:t>
      </w:r>
      <w:r w:rsidRPr="001512BF">
        <w:t>)..............................................................</w:t>
      </w:r>
    </w:p>
    <w:p w:rsidR="008215D4" w:rsidRPr="001609F4" w:rsidRDefault="008215D4" w:rsidP="008215D4">
      <w:pPr>
        <w:numPr>
          <w:ilvl w:val="1"/>
          <w:numId w:val="3"/>
        </w:numPr>
        <w:tabs>
          <w:tab w:val="clear" w:pos="1440"/>
          <w:tab w:val="num" w:pos="1134"/>
        </w:tabs>
        <w:spacing w:after="120" w:line="264" w:lineRule="auto"/>
        <w:ind w:left="1134" w:hanging="283"/>
        <w:rPr>
          <w:b/>
        </w:rPr>
      </w:pPr>
      <w:r>
        <w:t>pomoc při použití WC (rozsah/četnost)………………………………………………………</w:t>
      </w:r>
    </w:p>
    <w:p w:rsidR="008215D4" w:rsidRDefault="008215D4" w:rsidP="008215D4">
      <w:pPr>
        <w:numPr>
          <w:ilvl w:val="0"/>
          <w:numId w:val="3"/>
        </w:numPr>
        <w:spacing w:before="120" w:after="120" w:line="264" w:lineRule="auto"/>
      </w:pPr>
      <w:r>
        <w:t>poskytnutí stravy nebo pomoc při zajištění stravy:</w:t>
      </w:r>
    </w:p>
    <w:p w:rsidR="008215D4" w:rsidRPr="001609F4" w:rsidRDefault="008215D4" w:rsidP="008215D4">
      <w:pPr>
        <w:numPr>
          <w:ilvl w:val="1"/>
          <w:numId w:val="3"/>
        </w:numPr>
        <w:tabs>
          <w:tab w:val="clear" w:pos="1440"/>
          <w:tab w:val="num" w:pos="1134"/>
        </w:tabs>
        <w:spacing w:after="120" w:line="264" w:lineRule="auto"/>
        <w:ind w:left="1134" w:hanging="283"/>
        <w:rPr>
          <w:b/>
        </w:rPr>
      </w:pPr>
      <w:r>
        <w:t>pomoc při přípravě jídla a pití (rozsah/četnost).......................................................................</w:t>
      </w:r>
    </w:p>
    <w:p w:rsidR="008215D4" w:rsidRDefault="008215D4" w:rsidP="008215D4">
      <w:pPr>
        <w:numPr>
          <w:ilvl w:val="0"/>
          <w:numId w:val="3"/>
        </w:numPr>
        <w:spacing w:before="120" w:after="120" w:line="264" w:lineRule="auto"/>
      </w:pPr>
      <w:r>
        <w:t xml:space="preserve">pomoc při zajištění chodu domácnosti: </w:t>
      </w:r>
    </w:p>
    <w:p w:rsidR="008215D4" w:rsidRPr="00207E4C" w:rsidRDefault="008215D4" w:rsidP="008215D4">
      <w:pPr>
        <w:numPr>
          <w:ilvl w:val="1"/>
          <w:numId w:val="3"/>
        </w:numPr>
        <w:tabs>
          <w:tab w:val="clear" w:pos="1440"/>
          <w:tab w:val="num" w:pos="1134"/>
        </w:tabs>
        <w:spacing w:after="120" w:line="264" w:lineRule="auto"/>
        <w:ind w:left="1134" w:hanging="283"/>
        <w:rPr>
          <w:b/>
        </w:rPr>
      </w:pPr>
      <w:r>
        <w:t>pomoc při zajištění velkého úklidu domácnosti, například sezónního úklidu, úklidu po malování (rozsah/četnost)……………………………………………………………………</w:t>
      </w:r>
    </w:p>
    <w:p w:rsidR="008215D4" w:rsidRPr="00207E4C" w:rsidRDefault="008215D4" w:rsidP="008215D4">
      <w:pPr>
        <w:numPr>
          <w:ilvl w:val="1"/>
          <w:numId w:val="3"/>
        </w:numPr>
        <w:tabs>
          <w:tab w:val="clear" w:pos="1440"/>
          <w:tab w:val="num" w:pos="1134"/>
        </w:tabs>
        <w:spacing w:after="120" w:line="264" w:lineRule="auto"/>
        <w:ind w:left="1134" w:hanging="283"/>
        <w:rPr>
          <w:b/>
        </w:rPr>
      </w:pPr>
      <w:r>
        <w:t>běžné nákupy a pochůzky (rozsah/četnost)…………………………………………………</w:t>
      </w:r>
    </w:p>
    <w:p w:rsidR="008215D4" w:rsidRDefault="008215D4" w:rsidP="008215D4">
      <w:pPr>
        <w:numPr>
          <w:ilvl w:val="0"/>
          <w:numId w:val="3"/>
        </w:numPr>
        <w:spacing w:after="120" w:line="264" w:lineRule="auto"/>
      </w:pPr>
      <w:r>
        <w:t>výchovné, vzdělávací a aktivizační činnosti:</w:t>
      </w:r>
    </w:p>
    <w:p w:rsidR="008215D4" w:rsidRDefault="008215D4" w:rsidP="008215D4">
      <w:pPr>
        <w:numPr>
          <w:ilvl w:val="1"/>
          <w:numId w:val="6"/>
        </w:numPr>
        <w:spacing w:after="120" w:line="264" w:lineRule="auto"/>
        <w:ind w:left="1134"/>
      </w:pPr>
      <w:r>
        <w:t>pomoc a podpora rodině v péči o dítě (rozsah/četnost)…………………………………........</w:t>
      </w:r>
    </w:p>
    <w:p w:rsidR="008215D4" w:rsidRDefault="008215D4" w:rsidP="008215D4">
      <w:pPr>
        <w:numPr>
          <w:ilvl w:val="0"/>
          <w:numId w:val="7"/>
        </w:numPr>
        <w:spacing w:after="120" w:line="264" w:lineRule="auto"/>
        <w:ind w:left="1134"/>
        <w:jc w:val="both"/>
      </w:pPr>
      <w:r>
        <w:t>pomoc při obnovení nebo upevnění kontaktu s rodinou, pomoc a podpora při dalších aktivitách podporujících sociální začleňování osob ( rozsah/četnost)……………………….</w:t>
      </w:r>
    </w:p>
    <w:p w:rsidR="008215D4" w:rsidRDefault="008215D4" w:rsidP="008215D4">
      <w:pPr>
        <w:numPr>
          <w:ilvl w:val="0"/>
          <w:numId w:val="8"/>
        </w:numPr>
        <w:spacing w:after="120" w:line="264" w:lineRule="auto"/>
        <w:ind w:left="1134"/>
        <w:jc w:val="both"/>
      </w:pPr>
      <w:r>
        <w:t>-pomoc s nácvikem a upevňování motorických, psychických a sociálních schopností a dovedností (rozsah/četnost)………………………………………………………………..</w:t>
      </w:r>
    </w:p>
    <w:p w:rsidR="008215D4" w:rsidRDefault="008215D4" w:rsidP="008215D4">
      <w:pPr>
        <w:numPr>
          <w:ilvl w:val="0"/>
          <w:numId w:val="4"/>
        </w:numPr>
        <w:spacing w:before="120" w:after="120" w:line="264" w:lineRule="auto"/>
        <w:ind w:left="1134"/>
      </w:pPr>
      <w:r>
        <w:t>zprostředkování kontaktu se společenským prostředím:</w:t>
      </w:r>
    </w:p>
    <w:p w:rsidR="008215D4" w:rsidRDefault="008215D4" w:rsidP="008215D4">
      <w:pPr>
        <w:numPr>
          <w:ilvl w:val="1"/>
          <w:numId w:val="3"/>
        </w:numPr>
        <w:tabs>
          <w:tab w:val="clear" w:pos="1440"/>
        </w:tabs>
        <w:spacing w:after="120" w:line="264" w:lineRule="auto"/>
        <w:ind w:left="1134"/>
        <w:jc w:val="both"/>
      </w:pPr>
      <w:r>
        <w:t>doprovázení do školy, školského zařízení, do zaměstnání, k lékaři, na zájmové a volnočasové aktivity, na úřady a instituce a zpět  – bez dopravy autem (rozsah/četnost)……………………………………………………………………………….</w:t>
      </w:r>
    </w:p>
    <w:p w:rsidR="008215D4" w:rsidRDefault="008215D4" w:rsidP="008215D4">
      <w:pPr>
        <w:numPr>
          <w:ilvl w:val="0"/>
          <w:numId w:val="4"/>
        </w:numPr>
        <w:spacing w:after="120" w:line="264" w:lineRule="auto"/>
        <w:ind w:left="1134"/>
      </w:pPr>
      <w:r>
        <w:t>pomoc při uplatňování práv, oprávněných zájmů a při obstarávání osobních záležitostí:</w:t>
      </w:r>
    </w:p>
    <w:p w:rsidR="008215D4" w:rsidRDefault="008215D4" w:rsidP="008215D4">
      <w:pPr>
        <w:numPr>
          <w:ilvl w:val="1"/>
          <w:numId w:val="3"/>
        </w:numPr>
        <w:spacing w:after="120" w:line="264" w:lineRule="auto"/>
        <w:jc w:val="both"/>
      </w:pPr>
      <w:r>
        <w:t>pomoc při komunikaci vedoucí k uplatňování práv a oprávněných zájmů (rozsah/ četnost):………………………………………………………</w:t>
      </w:r>
    </w:p>
    <w:p w:rsidR="008215D4" w:rsidRDefault="008215D4" w:rsidP="008215D4">
      <w:pPr>
        <w:numPr>
          <w:ilvl w:val="1"/>
          <w:numId w:val="3"/>
        </w:numPr>
        <w:spacing w:after="120" w:line="264" w:lineRule="auto"/>
      </w:pPr>
      <w:r>
        <w:t>pomoc při vyřizování běžných záležitostí (rozsah/četnost):………………………………</w:t>
      </w:r>
    </w:p>
    <w:p w:rsidR="00CF3736" w:rsidRDefault="00CF3736" w:rsidP="008215D4">
      <w:pPr>
        <w:spacing w:after="120" w:line="264" w:lineRule="auto"/>
      </w:pPr>
    </w:p>
    <w:p w:rsidR="00CF3736" w:rsidRDefault="0039124F" w:rsidP="004E0629">
      <w:pPr>
        <w:pStyle w:val="StylNadpis2"/>
        <w:tabs>
          <w:tab w:val="clear" w:pos="576"/>
        </w:tabs>
        <w:spacing w:line="264" w:lineRule="auto"/>
      </w:pPr>
      <w:r>
        <w:t>Uživatel</w:t>
      </w:r>
      <w:r w:rsidR="00CF3736">
        <w:t xml:space="preserve"> </w:t>
      </w:r>
      <w:r w:rsidR="00D746C2">
        <w:t xml:space="preserve">také může </w:t>
      </w:r>
      <w:r w:rsidR="00CF3736">
        <w:t>požádat poskytovatele o kterýkoliv fakul</w:t>
      </w:r>
      <w:r w:rsidR="00615E9C">
        <w:t>tativní úkon osobní asistence</w:t>
      </w:r>
      <w:r w:rsidR="00CF3736">
        <w:t xml:space="preserve"> uvedený </w:t>
      </w:r>
      <w:r w:rsidR="0091338C">
        <w:t>v sazebníku</w:t>
      </w:r>
      <w:r w:rsidR="003730B1">
        <w:t xml:space="preserve"> (rozsah/četnost).</w:t>
      </w:r>
    </w:p>
    <w:p w:rsidR="00CF3736" w:rsidRDefault="001512BF" w:rsidP="004E0629">
      <w:pPr>
        <w:pStyle w:val="StylNadpis1"/>
        <w:spacing w:line="264" w:lineRule="auto"/>
      </w:pPr>
      <w:r>
        <w:lastRenderedPageBreak/>
        <w:t>Místo a čas poskytování služby:</w:t>
      </w:r>
    </w:p>
    <w:p w:rsidR="001512BF" w:rsidRDefault="001512BF" w:rsidP="008215D4">
      <w:pPr>
        <w:pStyle w:val="StylNadpis1"/>
        <w:numPr>
          <w:ilvl w:val="0"/>
          <w:numId w:val="0"/>
        </w:numPr>
        <w:spacing w:line="264" w:lineRule="auto"/>
        <w:ind w:left="567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1512BF">
        <w:rPr>
          <w:rFonts w:ascii="Times New Roman" w:hAnsi="Times New Roman"/>
          <w:b w:val="0"/>
          <w:sz w:val="24"/>
          <w:szCs w:val="24"/>
          <w:u w:val="none"/>
        </w:rPr>
        <w:t>Terénní osobní asistence</w:t>
      </w:r>
      <w:r>
        <w:rPr>
          <w:rFonts w:ascii="Times New Roman" w:hAnsi="Times New Roman"/>
          <w:b w:val="0"/>
          <w:sz w:val="24"/>
          <w:szCs w:val="24"/>
          <w:u w:val="none"/>
        </w:rPr>
        <w:t xml:space="preserve"> se poskytuje bez časového omezení. Konkrétní časový rozvrh poskytování terénní osobní asistence je stanoven dohodou mezi uživatelem a vedoucím střediska a jen zaznamenán v osobní kartě uživatele. Bude se vykonávat v místě trvalého bydliště uživatele, pokud v záh</w:t>
      </w:r>
      <w:r w:rsidR="0098143D">
        <w:rPr>
          <w:rFonts w:ascii="Times New Roman" w:hAnsi="Times New Roman"/>
          <w:b w:val="0"/>
          <w:sz w:val="24"/>
          <w:szCs w:val="24"/>
          <w:u w:val="none"/>
        </w:rPr>
        <w:t>laví smlouvy není uvedeno jinak nebo v místě kam je uživatel služby doprovázen.</w:t>
      </w:r>
    </w:p>
    <w:p w:rsidR="001512BF" w:rsidRPr="00F82AFE" w:rsidRDefault="001512BF" w:rsidP="008215D4">
      <w:pPr>
        <w:pStyle w:val="Nadpis1"/>
        <w:jc w:val="center"/>
        <w:rPr>
          <w:u w:val="single"/>
        </w:rPr>
      </w:pPr>
      <w:r w:rsidRPr="00F82AFE">
        <w:rPr>
          <w:u w:val="single"/>
        </w:rPr>
        <w:t>Výše úhrady za osobní asistenci a způsob jejího placení</w:t>
      </w:r>
    </w:p>
    <w:p w:rsidR="00CF3736" w:rsidRPr="0087457C" w:rsidRDefault="00CF3736" w:rsidP="004E0629">
      <w:pPr>
        <w:pStyle w:val="StylNadpis2"/>
        <w:tabs>
          <w:tab w:val="clear" w:pos="576"/>
        </w:tabs>
        <w:spacing w:line="264" w:lineRule="auto"/>
      </w:pPr>
      <w:r>
        <w:t>Úhrada</w:t>
      </w:r>
      <w:r w:rsidRPr="0087457C">
        <w:t xml:space="preserve"> </w:t>
      </w:r>
      <w:r w:rsidR="00732812">
        <w:t>za služby se řídí</w:t>
      </w:r>
      <w:r w:rsidRPr="0087457C">
        <w:t xml:space="preserve"> </w:t>
      </w:r>
      <w:r w:rsidR="00615E9C">
        <w:t>platným sazebníkem úhrad</w:t>
      </w:r>
      <w:r w:rsidR="001512BF">
        <w:t xml:space="preserve"> osobní asistence  - příloha sm</w:t>
      </w:r>
      <w:r w:rsidR="00F82AFE">
        <w:t>louvy č.</w:t>
      </w:r>
      <w:r w:rsidR="001512BF">
        <w:t>1</w:t>
      </w:r>
      <w:r w:rsidR="008215D4">
        <w:t xml:space="preserve"> </w:t>
      </w:r>
      <w:r w:rsidR="001512BF">
        <w:t xml:space="preserve">případné zvýšení úhrady bude projednáno a písemně potvrzeno dalšími dodatky ke smlouvě). </w:t>
      </w:r>
      <w:r w:rsidR="00116749">
        <w:t>Poskytovatel je povinen předložit uživateli vyúčtování za služby do 3 pracovních dnů po skončení kalendářního měsíce.</w:t>
      </w:r>
    </w:p>
    <w:p w:rsidR="00CF3736" w:rsidRPr="002D2492" w:rsidRDefault="0039124F" w:rsidP="002513C7">
      <w:pPr>
        <w:pStyle w:val="StylNadpis2"/>
        <w:tabs>
          <w:tab w:val="clear" w:pos="576"/>
        </w:tabs>
        <w:spacing w:line="264" w:lineRule="auto"/>
      </w:pPr>
      <w:r>
        <w:t>Uživatel</w:t>
      </w:r>
      <w:r w:rsidR="002513C7">
        <w:t xml:space="preserve"> se zavazuje</w:t>
      </w:r>
      <w:r w:rsidR="00CF3736" w:rsidRPr="002D2492">
        <w:t xml:space="preserve"> platit úhradu zpětně, a to jednou za kalendářní</w:t>
      </w:r>
      <w:r w:rsidR="00CF3736">
        <w:t xml:space="preserve"> </w:t>
      </w:r>
      <w:r w:rsidR="00CF3736" w:rsidRPr="002D2492">
        <w:t xml:space="preserve">měsíc, nejpozději do </w:t>
      </w:r>
      <w:r w:rsidR="00116749">
        <w:t xml:space="preserve">7. </w:t>
      </w:r>
      <w:r w:rsidR="00CF3736" w:rsidRPr="002D2492">
        <w:t xml:space="preserve">dne po dni, kdy poskytovatel předložil </w:t>
      </w:r>
      <w:r w:rsidR="00382BBF">
        <w:t>uživatel</w:t>
      </w:r>
      <w:r w:rsidR="00042ABD">
        <w:t>i</w:t>
      </w:r>
      <w:r w:rsidR="00CF3736">
        <w:t xml:space="preserve"> </w:t>
      </w:r>
      <w:r w:rsidR="00CF3736" w:rsidRPr="002D2492">
        <w:t>měsíční vyúčtování čerpaných služeb.</w:t>
      </w:r>
    </w:p>
    <w:p w:rsidR="000A496E" w:rsidRPr="002D2492" w:rsidRDefault="0039124F" w:rsidP="00207E4C">
      <w:pPr>
        <w:widowControl w:val="0"/>
        <w:autoSpaceDE w:val="0"/>
        <w:autoSpaceDN w:val="0"/>
        <w:adjustRightInd w:val="0"/>
        <w:spacing w:line="264" w:lineRule="auto"/>
        <w:ind w:left="576"/>
      </w:pPr>
      <w:r>
        <w:t>Uživatel</w:t>
      </w:r>
      <w:r w:rsidR="00CF3736" w:rsidRPr="00A360F0">
        <w:t xml:space="preserve"> se zavazuje </w:t>
      </w:r>
      <w:r w:rsidR="00CF3736">
        <w:t>zaplatit</w:t>
      </w:r>
      <w:r w:rsidR="00CF3736" w:rsidRPr="00A360F0">
        <w:t xml:space="preserve"> </w:t>
      </w:r>
      <w:r w:rsidR="00CF3736">
        <w:t xml:space="preserve">úhradu </w:t>
      </w:r>
      <w:r w:rsidR="00CF3736" w:rsidRPr="00A360F0">
        <w:t xml:space="preserve">podle </w:t>
      </w:r>
      <w:r w:rsidR="00CF3736">
        <w:t xml:space="preserve">vyúčtování </w:t>
      </w:r>
      <w:r w:rsidR="00CF3736" w:rsidRPr="00A360F0">
        <w:t xml:space="preserve">hotově </w:t>
      </w:r>
      <w:r w:rsidR="00116749">
        <w:t xml:space="preserve">pověřenému pracovníkovi </w:t>
      </w:r>
      <w:r w:rsidR="00CF3736" w:rsidRPr="00A360F0">
        <w:t>proti příjmovému pokladnímu dokladu</w:t>
      </w:r>
      <w:r w:rsidR="001512BF">
        <w:t xml:space="preserve"> (nebo bankovním převodem na základě faktury</w:t>
      </w:r>
      <w:r w:rsidR="00116749">
        <w:t xml:space="preserve"> se 14 denní splatností.  </w:t>
      </w:r>
      <w:r w:rsidR="00116749" w:rsidRPr="00116749">
        <w:rPr>
          <w:i/>
        </w:rPr>
        <w:t>–č. účtu na faktuře nebo v záhlaví smlouvy</w:t>
      </w:r>
      <w:r w:rsidR="001512BF">
        <w:t>).</w:t>
      </w:r>
    </w:p>
    <w:p w:rsidR="00CF3736" w:rsidRPr="00EE2E52" w:rsidRDefault="00F82AFE" w:rsidP="004E0629">
      <w:pPr>
        <w:pStyle w:val="StylNadpis1"/>
        <w:spacing w:line="264" w:lineRule="auto"/>
      </w:pPr>
      <w:r>
        <w:t>Ujednání o dodržování vnitřních pravidel</w:t>
      </w:r>
    </w:p>
    <w:p w:rsidR="00BF4DBC" w:rsidRDefault="00A3665D" w:rsidP="00D757CC">
      <w:pPr>
        <w:pStyle w:val="StylNadpis2"/>
        <w:numPr>
          <w:ilvl w:val="0"/>
          <w:numId w:val="0"/>
        </w:numPr>
        <w:spacing w:line="264" w:lineRule="auto"/>
        <w:ind w:left="426" w:hanging="426"/>
      </w:pPr>
      <w:r>
        <w:t xml:space="preserve">6.1. </w:t>
      </w:r>
      <w:r w:rsidR="0039124F">
        <w:t>Uživatel</w:t>
      </w:r>
      <w:r w:rsidR="00042ABD">
        <w:t xml:space="preserve"> prohlašuje, že mu </w:t>
      </w:r>
      <w:r w:rsidR="00BF4DBC">
        <w:t>bylo při jednán</w:t>
      </w:r>
      <w:r w:rsidR="00615E9C">
        <w:t>í o zavedení služby osobní asistence</w:t>
      </w:r>
      <w:r w:rsidR="00BF4DBC">
        <w:t xml:space="preserve"> předáno</w:t>
      </w:r>
      <w:r w:rsidR="00A55369">
        <w:t xml:space="preserve"> v písemné podobě</w:t>
      </w:r>
      <w:r w:rsidR="00BF4DBC">
        <w:t xml:space="preserve">: </w:t>
      </w:r>
      <w:r w:rsidR="00A55369">
        <w:t xml:space="preserve"> </w:t>
      </w:r>
      <w:r w:rsidR="00F82AFE" w:rsidRPr="00FC717B">
        <w:rPr>
          <w:b/>
        </w:rPr>
        <w:t>Příloha č. 1 -</w:t>
      </w:r>
      <w:r w:rsidR="00F82AFE">
        <w:t xml:space="preserve"> </w:t>
      </w:r>
      <w:r w:rsidR="00A55369" w:rsidRPr="0039124F">
        <w:rPr>
          <w:b/>
        </w:rPr>
        <w:t>Sazeb</w:t>
      </w:r>
      <w:r w:rsidR="006A075F">
        <w:rPr>
          <w:b/>
        </w:rPr>
        <w:t>ník úhrad</w:t>
      </w:r>
      <w:r w:rsidR="00FC717B">
        <w:rPr>
          <w:b/>
        </w:rPr>
        <w:t xml:space="preserve"> osobní asistence, Příloha č. 2 - </w:t>
      </w:r>
      <w:r w:rsidR="00F82AFE">
        <w:rPr>
          <w:b/>
        </w:rPr>
        <w:t>Pravi</w:t>
      </w:r>
      <w:r w:rsidR="00483C1C">
        <w:rPr>
          <w:b/>
        </w:rPr>
        <w:t>dla poskytování terénní sociální služby pro seniory a OZP</w:t>
      </w:r>
      <w:r w:rsidR="007043C7">
        <w:rPr>
          <w:b/>
        </w:rPr>
        <w:t>,</w:t>
      </w:r>
      <w:r w:rsidR="00067D65">
        <w:rPr>
          <w:b/>
        </w:rPr>
        <w:t xml:space="preserve"> to vše platné</w:t>
      </w:r>
      <w:r w:rsidR="00A55369" w:rsidRPr="0039124F">
        <w:rPr>
          <w:b/>
        </w:rPr>
        <w:t xml:space="preserve"> v době </w:t>
      </w:r>
      <w:r w:rsidR="00073564">
        <w:rPr>
          <w:b/>
        </w:rPr>
        <w:t xml:space="preserve">jednání </w:t>
      </w:r>
      <w:r w:rsidR="003730B1">
        <w:t xml:space="preserve">o </w:t>
      </w:r>
      <w:r w:rsidR="00073564" w:rsidRPr="003730B1">
        <w:rPr>
          <w:b/>
        </w:rPr>
        <w:t>zavedení služby</w:t>
      </w:r>
      <w:r w:rsidR="00F82AFE">
        <w:t xml:space="preserve"> a že se zavazuje výše zmíněný</w:t>
      </w:r>
      <w:r>
        <w:t>mi informacemi a pravidly řídit.</w:t>
      </w:r>
    </w:p>
    <w:p w:rsidR="00A3665D" w:rsidRDefault="00433A75" w:rsidP="00D757CC">
      <w:pPr>
        <w:pStyle w:val="StylNadpis2"/>
        <w:numPr>
          <w:ilvl w:val="0"/>
          <w:numId w:val="0"/>
        </w:numPr>
        <w:spacing w:line="264" w:lineRule="auto"/>
        <w:ind w:left="426" w:hanging="426"/>
      </w:pPr>
      <w:r>
        <w:t>6.2. Charita Starý Knín se zavazuje, že osobní a citlivé údaje týkající se uživatele budou sloužit pouze pro její vnitřní potřebu, nebudou nikde zveřejňovány a bude je chránit proti zneužití třetími osobami.</w:t>
      </w:r>
    </w:p>
    <w:p w:rsidR="00CF3736" w:rsidRPr="00EE2E52" w:rsidRDefault="00744937" w:rsidP="004E0629">
      <w:pPr>
        <w:pStyle w:val="StylNadpis1"/>
        <w:spacing w:line="264" w:lineRule="auto"/>
      </w:pPr>
      <w:r>
        <w:t>U</w:t>
      </w:r>
      <w:r w:rsidR="00CF3736">
        <w:t>končení</w:t>
      </w:r>
      <w:r>
        <w:t xml:space="preserve"> a změny </w:t>
      </w:r>
      <w:r w:rsidR="00CF3736">
        <w:t>smlouvy</w:t>
      </w:r>
    </w:p>
    <w:p w:rsidR="00CF3736" w:rsidRDefault="00CF3736" w:rsidP="004E0629">
      <w:pPr>
        <w:pStyle w:val="StylNadpis2"/>
        <w:spacing w:line="264" w:lineRule="auto"/>
      </w:pPr>
      <w:r>
        <w:t>Tuto smlouvu mohou smluvní strany kdykoliv ukončit oboustranně odsouhlasenou písemnou dohodou.</w:t>
      </w:r>
    </w:p>
    <w:p w:rsidR="00CF3736" w:rsidRPr="008E7473" w:rsidRDefault="00CF3736" w:rsidP="004E0629">
      <w:pPr>
        <w:pStyle w:val="StylNadpis2"/>
        <w:spacing w:line="264" w:lineRule="auto"/>
      </w:pPr>
      <w:r w:rsidRPr="008E7473">
        <w:t>Tuto smlo</w:t>
      </w:r>
      <w:r w:rsidR="003C7EF3">
        <w:t xml:space="preserve">uvu může uživatel </w:t>
      </w:r>
      <w:r w:rsidRPr="008E7473">
        <w:t>kdykoli jedno</w:t>
      </w:r>
      <w:r w:rsidR="00433A75">
        <w:t xml:space="preserve">stranně bez udání důvodů </w:t>
      </w:r>
      <w:r w:rsidRPr="008E7473">
        <w:t>vypo</w:t>
      </w:r>
      <w:r w:rsidR="00433A75">
        <w:t>vědět okamžitě s platností od druhého dne. Výpověď lze podat písemně, ale i ústně pracovníkovi Charity, který provede zápis o této skutečnosti do formuláře Oznámení o ukončení terénní sociální služby a předá vedoucímu střediska.</w:t>
      </w:r>
    </w:p>
    <w:p w:rsidR="00E7628B" w:rsidRDefault="00CF3736" w:rsidP="004E0629">
      <w:pPr>
        <w:pStyle w:val="StylNadpis2"/>
        <w:spacing w:line="264" w:lineRule="auto"/>
      </w:pPr>
      <w:r>
        <w:t>Tu</w:t>
      </w:r>
      <w:r w:rsidRPr="001768B3">
        <w:t xml:space="preserve">to </w:t>
      </w:r>
      <w:r w:rsidR="007043C7">
        <w:t>smlouvu může Charita</w:t>
      </w:r>
      <w:r w:rsidRPr="001768B3">
        <w:t xml:space="preserve"> kdykoli </w:t>
      </w:r>
      <w:r>
        <w:t>jednostranně</w:t>
      </w:r>
      <w:r w:rsidR="00847B7A">
        <w:t xml:space="preserve"> </w:t>
      </w:r>
      <w:r w:rsidR="000F4D14">
        <w:t>pí</w:t>
      </w:r>
      <w:r w:rsidR="0078766E">
        <w:t>semně vypovědět pro</w:t>
      </w:r>
      <w:r>
        <w:t xml:space="preserve"> hrubé porušení  této smlouvy </w:t>
      </w:r>
      <w:r w:rsidR="0078766E">
        <w:t xml:space="preserve">ze strany uživatele </w:t>
      </w:r>
      <w:r w:rsidR="00433A75">
        <w:t>a to nejméně 14</w:t>
      </w:r>
      <w:r w:rsidRPr="001768B3">
        <w:t xml:space="preserve"> kalendářních dní před </w:t>
      </w:r>
      <w:r>
        <w:t>požadovaným ukončením</w:t>
      </w:r>
      <w:r w:rsidRPr="001768B3">
        <w:t xml:space="preserve"> </w:t>
      </w:r>
      <w:r w:rsidR="001F47E5">
        <w:t>poskytování asistenční služby</w:t>
      </w:r>
      <w:r>
        <w:t xml:space="preserve">. </w:t>
      </w:r>
      <w:r w:rsidRPr="00331D1F">
        <w:t>Za hrubé porušení smlouvy se považuje</w:t>
      </w:r>
      <w:r w:rsidR="00433A75">
        <w:t xml:space="preserve"> zejména:</w:t>
      </w:r>
    </w:p>
    <w:p w:rsidR="00D757CC" w:rsidRDefault="00D757CC" w:rsidP="00D757CC">
      <w:pPr>
        <w:pStyle w:val="StylNadpis2"/>
        <w:numPr>
          <w:ilvl w:val="0"/>
          <w:numId w:val="8"/>
        </w:numPr>
        <w:spacing w:line="264" w:lineRule="auto"/>
        <w:ind w:left="851"/>
      </w:pPr>
      <w:r w:rsidRPr="00331D1F">
        <w:t>nezaplacení</w:t>
      </w:r>
      <w:r>
        <w:t xml:space="preserve"> </w:t>
      </w:r>
      <w:r w:rsidRPr="00331D1F">
        <w:t>úhrady za poskytnut</w:t>
      </w:r>
      <w:r>
        <w:t>ou</w:t>
      </w:r>
      <w:r w:rsidRPr="00331D1F">
        <w:t xml:space="preserve"> </w:t>
      </w:r>
      <w:r>
        <w:t xml:space="preserve">asistenční </w:t>
      </w:r>
      <w:r w:rsidRPr="00331D1F">
        <w:t>služb</w:t>
      </w:r>
      <w:r>
        <w:t>u za dobu delší než 2 měsíce</w:t>
      </w:r>
      <w:r w:rsidRPr="00331D1F">
        <w:t>.</w:t>
      </w:r>
      <w:r>
        <w:t xml:space="preserve"> </w:t>
      </w:r>
    </w:p>
    <w:p w:rsidR="00D757CC" w:rsidRDefault="00D757CC" w:rsidP="00D757CC">
      <w:pPr>
        <w:pStyle w:val="StylNadpis2"/>
        <w:numPr>
          <w:ilvl w:val="0"/>
          <w:numId w:val="8"/>
        </w:numPr>
        <w:spacing w:line="264" w:lineRule="auto"/>
        <w:ind w:left="709"/>
      </w:pPr>
      <w:r>
        <w:lastRenderedPageBreak/>
        <w:t>jestliže se uživatel</w:t>
      </w:r>
      <w:r w:rsidRPr="00331D1F">
        <w:t xml:space="preserve"> chová k </w:t>
      </w:r>
      <w:r>
        <w:t>asistentům</w:t>
      </w:r>
      <w:r w:rsidRPr="00331D1F">
        <w:t xml:space="preserve"> způsobem, jehož záměr nebo důsle</w:t>
      </w:r>
      <w:r>
        <w:t>dek vede ke snížení jejich důstojnosti nebo k vytváření</w:t>
      </w:r>
      <w:r w:rsidRPr="00331D1F">
        <w:t xml:space="preserve"> ponižujícího </w:t>
      </w:r>
      <w:r>
        <w:t>nebo zneklidňujícího prostředí a když byl na tyto situace nejméně dvakrát upozorněn a když je o tom v osobní kartě uživatel</w:t>
      </w:r>
      <w:r w:rsidR="009E1479">
        <w:t>e</w:t>
      </w:r>
      <w:r>
        <w:t xml:space="preserve"> záznam podepsaný klíčovým pracovníkem a pracovníkem, který situaci zažil. Uživatel musí být písemně informován, že zmíněný zápis do osobní karty byl učiněn.</w:t>
      </w:r>
    </w:p>
    <w:p w:rsidR="00B43291" w:rsidRDefault="00203996" w:rsidP="009E1479">
      <w:pPr>
        <w:pStyle w:val="StylNadpis2"/>
        <w:numPr>
          <w:ilvl w:val="0"/>
          <w:numId w:val="0"/>
        </w:numPr>
        <w:spacing w:line="264" w:lineRule="auto"/>
      </w:pPr>
      <w:r>
        <w:t>T</w:t>
      </w:r>
      <w:r w:rsidR="0057362C">
        <w:t>uto smlouvu může Charita</w:t>
      </w:r>
      <w:r w:rsidR="00B43291">
        <w:t xml:space="preserve"> jednostranně vypovědět</w:t>
      </w:r>
      <w:r w:rsidR="00735B38">
        <w:t>,</w:t>
      </w:r>
      <w:r w:rsidR="00080E57">
        <w:t xml:space="preserve"> pokud uživatel</w:t>
      </w:r>
      <w:r w:rsidR="00A3665D">
        <w:t xml:space="preserve"> více než 3 </w:t>
      </w:r>
      <w:r w:rsidR="00B43291">
        <w:t>měsíce nepo</w:t>
      </w:r>
      <w:r w:rsidR="008C084F">
        <w:t xml:space="preserve">žaduje žádné úkony asistenční </w:t>
      </w:r>
      <w:r w:rsidR="00B43291">
        <w:t>služby</w:t>
      </w:r>
      <w:r w:rsidR="00D66DDC">
        <w:t xml:space="preserve"> a pokud nevyrozumí svého klíčového pracovníka</w:t>
      </w:r>
      <w:r w:rsidR="0019318A">
        <w:t xml:space="preserve"> </w:t>
      </w:r>
      <w:r w:rsidR="00D66DDC">
        <w:t xml:space="preserve">o </w:t>
      </w:r>
      <w:r w:rsidR="0019318A">
        <w:t>s</w:t>
      </w:r>
      <w:r w:rsidR="00D66DDC">
        <w:t xml:space="preserve">vých </w:t>
      </w:r>
      <w:r w:rsidR="00B53D81">
        <w:t xml:space="preserve">dalších </w:t>
      </w:r>
      <w:r w:rsidR="00D66DDC">
        <w:t>záměrech.</w:t>
      </w:r>
    </w:p>
    <w:p w:rsidR="00744937" w:rsidRDefault="00042ABD" w:rsidP="009E1479">
      <w:pPr>
        <w:pStyle w:val="StylNadpis2"/>
        <w:numPr>
          <w:ilvl w:val="0"/>
          <w:numId w:val="0"/>
        </w:numPr>
        <w:tabs>
          <w:tab w:val="left" w:pos="708"/>
        </w:tabs>
        <w:spacing w:line="264" w:lineRule="auto"/>
      </w:pPr>
      <w:r>
        <w:t>Výpověď musí být uživateli</w:t>
      </w:r>
      <w:r w:rsidR="00E7628B" w:rsidRPr="00E7628B">
        <w:t xml:space="preserve"> předána buď osobně, nebo poštou. Rozhodným termínem podání výpovědi je datum podání na poště nebo datum písemného potvrzení převze</w:t>
      </w:r>
      <w:r>
        <w:t>tí výpovědi ze strany uživatele</w:t>
      </w:r>
      <w:r w:rsidR="0057362C">
        <w:t>.</w:t>
      </w:r>
      <w:r w:rsidR="00744937" w:rsidRPr="00744937">
        <w:t xml:space="preserve"> </w:t>
      </w:r>
    </w:p>
    <w:p w:rsidR="00744937" w:rsidRDefault="00744937" w:rsidP="009E1479">
      <w:pPr>
        <w:pStyle w:val="StylNadpis2"/>
        <w:numPr>
          <w:ilvl w:val="0"/>
          <w:numId w:val="0"/>
        </w:numPr>
        <w:tabs>
          <w:tab w:val="left" w:pos="708"/>
        </w:tabs>
        <w:spacing w:line="264" w:lineRule="auto"/>
      </w:pPr>
      <w:r>
        <w:t>Změny v poskytování jednotlivých úkonů je možné provádět po vzájemném projednání a odsouhlasení zúčastněných stran, formou podrobného zápisu do Individuálního plánu uživatele služeb v jeho Osobní kartě. Ostatní podstatné změny Smlouvy může poskytovatel jednostranně operativně dělat (Sazebníky úhrad, Pravidla poskytování služby – viz. odstavec 6.), avšak jen formou písemných číslovaných dodatků.</w:t>
      </w:r>
    </w:p>
    <w:p w:rsidR="003C1216" w:rsidRDefault="003C1216" w:rsidP="00042ABD">
      <w:pPr>
        <w:pStyle w:val="StylNadpis2"/>
        <w:numPr>
          <w:ilvl w:val="0"/>
          <w:numId w:val="0"/>
        </w:numPr>
        <w:tabs>
          <w:tab w:val="left" w:pos="567"/>
        </w:tabs>
        <w:spacing w:line="264" w:lineRule="auto"/>
        <w:ind w:left="576"/>
      </w:pPr>
    </w:p>
    <w:p w:rsidR="00CF3736" w:rsidRPr="00EE2E52" w:rsidRDefault="00A3665D" w:rsidP="004E0629">
      <w:pPr>
        <w:pStyle w:val="StylNadpis1"/>
        <w:spacing w:line="264" w:lineRule="auto"/>
      </w:pPr>
      <w:r>
        <w:t>Platnost smlouvy</w:t>
      </w:r>
    </w:p>
    <w:p w:rsidR="009E1479" w:rsidRDefault="009E1479" w:rsidP="009E1479">
      <w:pPr>
        <w:pStyle w:val="StylNadpis2"/>
        <w:spacing w:after="0" w:line="276" w:lineRule="auto"/>
      </w:pPr>
      <w:r>
        <w:t>Tato smlouva je uzavírána na dobu neurčitou.</w:t>
      </w:r>
    </w:p>
    <w:p w:rsidR="009E1479" w:rsidRPr="00EC4EB4" w:rsidRDefault="009E1479" w:rsidP="009E1479">
      <w:pPr>
        <w:pStyle w:val="StylNadpis2"/>
        <w:spacing w:after="0" w:line="276" w:lineRule="auto"/>
        <w:rPr>
          <w:b/>
        </w:rPr>
      </w:pPr>
      <w:r>
        <w:t xml:space="preserve">Tato smlouva je napsaná ve dvou vyhotoveních s platností originálu, přičemž jedno obdrží uživatelka služeb a jedno Charita </w:t>
      </w:r>
    </w:p>
    <w:p w:rsidR="009E1479" w:rsidRPr="00177A7E" w:rsidRDefault="009E1479" w:rsidP="009E1479">
      <w:pPr>
        <w:pStyle w:val="StylNadpis2"/>
        <w:spacing w:after="0" w:line="276" w:lineRule="auto"/>
        <w:ind w:left="578" w:hanging="578"/>
      </w:pPr>
      <w:r>
        <w:t>Smlouva nabývá platnosti</w:t>
      </w:r>
      <w:r w:rsidRPr="0034771A">
        <w:t xml:space="preserve"> dnem jejího podpisu smluvními stranami.</w:t>
      </w:r>
      <w:r w:rsidRPr="00177A7E">
        <w:t xml:space="preserve"> </w:t>
      </w:r>
    </w:p>
    <w:p w:rsidR="009E1479" w:rsidRDefault="009E1479" w:rsidP="009E1479">
      <w:pPr>
        <w:pStyle w:val="StylNadpis2"/>
        <w:spacing w:after="0" w:line="276" w:lineRule="auto"/>
        <w:ind w:left="578" w:hanging="578"/>
      </w:pPr>
      <w:r>
        <w:t>Smluvní</w:t>
      </w:r>
      <w:r w:rsidRPr="00177A7E">
        <w:t xml:space="preserve"> strany prohlašují, </w:t>
      </w:r>
      <w:r>
        <w:t>že smlouva vyjadřuje jejich pravou a svobodnou vůli a že smlouvu neuzavřely v tísni a ani za nápadně nevýhodných podmínek.</w:t>
      </w:r>
    </w:p>
    <w:p w:rsidR="009E1479" w:rsidRPr="00530F0C" w:rsidRDefault="009E1479" w:rsidP="009E1479">
      <w:pPr>
        <w:pStyle w:val="Nadpis2"/>
        <w:spacing w:before="0" w:after="0" w:line="276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30F0C">
        <w:rPr>
          <w:rFonts w:ascii="Times New Roman" w:hAnsi="Times New Roman" w:cs="Times New Roman"/>
          <w:b w:val="0"/>
          <w:i w:val="0"/>
          <w:sz w:val="24"/>
          <w:szCs w:val="24"/>
        </w:rPr>
        <w:t>Smluvní strany prohlašují, že si smlouvu a její přílohy řádně přečetly a s jejím obsahem plně souhlasí, což stvrzují svými vlastnoručními podpisy závěru smlouvy.</w:t>
      </w:r>
    </w:p>
    <w:p w:rsidR="0057362C" w:rsidRDefault="0057362C" w:rsidP="0057362C"/>
    <w:p w:rsidR="0057362C" w:rsidRPr="0057362C" w:rsidRDefault="0057362C" w:rsidP="0057362C"/>
    <w:p w:rsidR="009E1479" w:rsidRDefault="009E1479" w:rsidP="009E1479">
      <w:pPr>
        <w:pStyle w:val="StylNadpis2"/>
        <w:numPr>
          <w:ilvl w:val="0"/>
          <w:numId w:val="0"/>
        </w:numPr>
        <w:spacing w:after="0" w:line="276" w:lineRule="auto"/>
        <w:ind w:left="576" w:hanging="576"/>
      </w:pPr>
      <w:r>
        <w:t>Přílohy:</w:t>
      </w:r>
      <w:r>
        <w:tab/>
        <w:t>příloha č. 1 – Sazebník úhrad za poskytované služby osobní asistence</w:t>
      </w:r>
    </w:p>
    <w:p w:rsidR="009E1479" w:rsidRDefault="009E1479" w:rsidP="009E1479">
      <w:pPr>
        <w:pStyle w:val="StylNadpis2"/>
        <w:numPr>
          <w:ilvl w:val="0"/>
          <w:numId w:val="0"/>
        </w:numPr>
        <w:spacing w:after="0" w:line="276" w:lineRule="auto"/>
        <w:ind w:left="1298" w:firstLine="142"/>
      </w:pPr>
      <w:r>
        <w:t>příloha č. 2 -  Pravidla poskytování terénní sociální služby pro seniory a OZP</w:t>
      </w:r>
    </w:p>
    <w:p w:rsidR="009E1479" w:rsidRDefault="009E1479" w:rsidP="009E1479">
      <w:pPr>
        <w:pStyle w:val="StylNadpis2"/>
        <w:numPr>
          <w:ilvl w:val="0"/>
          <w:numId w:val="0"/>
        </w:numPr>
        <w:spacing w:after="0" w:line="276" w:lineRule="auto"/>
        <w:ind w:left="576" w:hanging="576"/>
      </w:pPr>
    </w:p>
    <w:p w:rsidR="009E1479" w:rsidRDefault="009E1479" w:rsidP="009E1479">
      <w:pPr>
        <w:pStyle w:val="StylNadpis2"/>
        <w:numPr>
          <w:ilvl w:val="0"/>
          <w:numId w:val="0"/>
        </w:numPr>
        <w:spacing w:after="0" w:line="276" w:lineRule="auto"/>
        <w:ind w:left="576" w:hanging="576"/>
      </w:pPr>
    </w:p>
    <w:p w:rsidR="009E1479" w:rsidRDefault="009E1479" w:rsidP="009E1479">
      <w:pPr>
        <w:pStyle w:val="StylNadpis2"/>
        <w:numPr>
          <w:ilvl w:val="0"/>
          <w:numId w:val="0"/>
        </w:numPr>
        <w:spacing w:after="0" w:line="276" w:lineRule="auto"/>
        <w:ind w:left="576" w:hanging="576"/>
      </w:pPr>
    </w:p>
    <w:p w:rsidR="009E1479" w:rsidRDefault="009E1479" w:rsidP="009E1479">
      <w:pPr>
        <w:keepNext/>
        <w:widowControl w:val="0"/>
        <w:autoSpaceDE w:val="0"/>
        <w:autoSpaceDN w:val="0"/>
        <w:adjustRightInd w:val="0"/>
        <w:spacing w:line="264" w:lineRule="auto"/>
        <w:jc w:val="both"/>
      </w:pPr>
      <w:r w:rsidRPr="0036038C">
        <w:t>V Novém Kníně</w:t>
      </w:r>
      <w:r>
        <w:t xml:space="preserve">, </w:t>
      </w:r>
      <w:r w:rsidRPr="0036038C">
        <w:t>dne</w:t>
      </w:r>
      <w:r>
        <w:t>: ....................................</w:t>
      </w:r>
    </w:p>
    <w:p w:rsidR="009E1479" w:rsidRDefault="009E1479" w:rsidP="009E1479">
      <w:pPr>
        <w:keepNext/>
        <w:widowControl w:val="0"/>
        <w:autoSpaceDE w:val="0"/>
        <w:autoSpaceDN w:val="0"/>
        <w:adjustRightInd w:val="0"/>
        <w:spacing w:line="264" w:lineRule="auto"/>
        <w:jc w:val="both"/>
        <w:rPr>
          <w:noProof/>
        </w:rPr>
      </w:pPr>
    </w:p>
    <w:p w:rsidR="009E1479" w:rsidRDefault="009E1479" w:rsidP="009E1479">
      <w:pPr>
        <w:keepNext/>
        <w:widowControl w:val="0"/>
        <w:autoSpaceDE w:val="0"/>
        <w:autoSpaceDN w:val="0"/>
        <w:adjustRightInd w:val="0"/>
        <w:spacing w:line="264" w:lineRule="auto"/>
        <w:jc w:val="both"/>
        <w:rPr>
          <w:noProof/>
        </w:rPr>
      </w:pPr>
    </w:p>
    <w:p w:rsidR="009E1479" w:rsidRDefault="009E1479" w:rsidP="009E1479">
      <w:pPr>
        <w:keepNext/>
        <w:widowControl w:val="0"/>
        <w:autoSpaceDE w:val="0"/>
        <w:autoSpaceDN w:val="0"/>
        <w:adjustRightInd w:val="0"/>
        <w:spacing w:line="264" w:lineRule="auto"/>
        <w:jc w:val="both"/>
        <w:rPr>
          <w:noProof/>
        </w:rPr>
      </w:pPr>
    </w:p>
    <w:p w:rsidR="009E1479" w:rsidRDefault="009E1479" w:rsidP="009E1479">
      <w:pPr>
        <w:pStyle w:val="StylNadpis2"/>
        <w:numPr>
          <w:ilvl w:val="0"/>
          <w:numId w:val="0"/>
        </w:numPr>
        <w:spacing w:after="0" w:line="264" w:lineRule="auto"/>
        <w:ind w:left="578" w:hanging="578"/>
        <w:rPr>
          <w:sz w:val="22"/>
          <w:szCs w:val="22"/>
        </w:rPr>
      </w:pPr>
      <w:r>
        <w:rPr>
          <w:noProof/>
        </w:rPr>
        <w:t>P</w:t>
      </w:r>
      <w:r>
        <w:rPr>
          <w:sz w:val="22"/>
          <w:szCs w:val="22"/>
        </w:rPr>
        <w:t>odpis uživatele</w:t>
      </w:r>
      <w:r w:rsidRPr="00872716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zástupce Charity</w:t>
      </w:r>
      <w:r w:rsidRPr="00872716">
        <w:rPr>
          <w:sz w:val="22"/>
          <w:szCs w:val="22"/>
        </w:rPr>
        <w:t>:</w:t>
      </w:r>
    </w:p>
    <w:p w:rsidR="009E1479" w:rsidRPr="00972366" w:rsidRDefault="009E1479" w:rsidP="009E1479">
      <w:pPr>
        <w:pStyle w:val="StylNadpis2"/>
        <w:numPr>
          <w:ilvl w:val="0"/>
          <w:numId w:val="0"/>
        </w:numPr>
        <w:spacing w:after="0" w:line="264" w:lineRule="auto"/>
        <w:ind w:left="7058" w:firstLine="142"/>
      </w:pPr>
      <w:r>
        <w:rPr>
          <w:sz w:val="22"/>
          <w:szCs w:val="22"/>
        </w:rPr>
        <w:t xml:space="preserve">Bc. </w:t>
      </w:r>
      <w:r w:rsidRPr="00872716">
        <w:rPr>
          <w:sz w:val="22"/>
          <w:szCs w:val="22"/>
        </w:rPr>
        <w:t>Stanislava Krejčíková</w:t>
      </w:r>
    </w:p>
    <w:p w:rsidR="00CF3736" w:rsidRDefault="00CF3736" w:rsidP="009E1479">
      <w:pPr>
        <w:pStyle w:val="StylNadpis2"/>
        <w:numPr>
          <w:ilvl w:val="0"/>
          <w:numId w:val="0"/>
        </w:numPr>
        <w:spacing w:after="600" w:line="264" w:lineRule="auto"/>
        <w:ind w:left="578"/>
      </w:pPr>
    </w:p>
    <w:sectPr w:rsidR="00CF3736" w:rsidSect="009E147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74" w:right="1134" w:bottom="1134" w:left="1134" w:header="709" w:footer="295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AE4" w:rsidRDefault="00A77AE4">
      <w:r>
        <w:separator/>
      </w:r>
    </w:p>
  </w:endnote>
  <w:endnote w:type="continuationSeparator" w:id="0">
    <w:p w:rsidR="00A77AE4" w:rsidRDefault="00A7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394"/>
      <w:gridCol w:w="3399"/>
      <w:gridCol w:w="3395"/>
    </w:tblGrid>
    <w:tr w:rsidR="0061562F">
      <w:trPr>
        <w:trHeight w:val="300"/>
      </w:trPr>
      <w:tc>
        <w:tcPr>
          <w:tcW w:w="3394" w:type="dxa"/>
        </w:tcPr>
        <w:p w:rsidR="0061562F" w:rsidRDefault="0061562F">
          <w:pPr>
            <w:pStyle w:val="Zpat"/>
          </w:pPr>
        </w:p>
      </w:tc>
      <w:tc>
        <w:tcPr>
          <w:tcW w:w="3399" w:type="dxa"/>
        </w:tcPr>
        <w:p w:rsidR="0061562F" w:rsidRPr="00872716" w:rsidRDefault="0061562F" w:rsidP="00872716">
          <w:pPr>
            <w:pStyle w:val="Zpat"/>
            <w:jc w:val="center"/>
            <w:rPr>
              <w:sz w:val="22"/>
              <w:szCs w:val="22"/>
            </w:rPr>
          </w:pPr>
          <w:r w:rsidRPr="00872716">
            <w:rPr>
              <w:sz w:val="22"/>
              <w:szCs w:val="22"/>
            </w:rPr>
            <w:t xml:space="preserve">Strana </w:t>
          </w:r>
          <w:r w:rsidRPr="00872716">
            <w:rPr>
              <w:sz w:val="22"/>
              <w:szCs w:val="22"/>
            </w:rPr>
            <w:fldChar w:fldCharType="begin"/>
          </w:r>
          <w:r w:rsidRPr="00872716">
            <w:rPr>
              <w:sz w:val="22"/>
              <w:szCs w:val="22"/>
            </w:rPr>
            <w:instrText xml:space="preserve"> PAGE </w:instrText>
          </w:r>
          <w:r w:rsidRPr="00872716">
            <w:rPr>
              <w:sz w:val="22"/>
              <w:szCs w:val="22"/>
            </w:rPr>
            <w:fldChar w:fldCharType="separate"/>
          </w:r>
          <w:r w:rsidR="00ED0860">
            <w:rPr>
              <w:noProof/>
              <w:sz w:val="22"/>
              <w:szCs w:val="22"/>
            </w:rPr>
            <w:t>2</w:t>
          </w:r>
          <w:r w:rsidRPr="00872716">
            <w:rPr>
              <w:sz w:val="22"/>
              <w:szCs w:val="22"/>
            </w:rPr>
            <w:fldChar w:fldCharType="end"/>
          </w:r>
          <w:r w:rsidR="00042ABD">
            <w:rPr>
              <w:sz w:val="22"/>
              <w:szCs w:val="22"/>
            </w:rPr>
            <w:t xml:space="preserve"> (celkem 5</w:t>
          </w:r>
          <w:r w:rsidRPr="00872716">
            <w:rPr>
              <w:sz w:val="22"/>
              <w:szCs w:val="22"/>
            </w:rPr>
            <w:t>)</w:t>
          </w:r>
        </w:p>
      </w:tc>
      <w:tc>
        <w:tcPr>
          <w:tcW w:w="3395" w:type="dxa"/>
        </w:tcPr>
        <w:p w:rsidR="0061562F" w:rsidRDefault="0061562F" w:rsidP="00872716">
          <w:pPr>
            <w:pStyle w:val="Zpat"/>
            <w:jc w:val="right"/>
          </w:pPr>
        </w:p>
      </w:tc>
    </w:tr>
  </w:tbl>
  <w:p w:rsidR="0061562F" w:rsidRDefault="0061562F" w:rsidP="00B53D8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394"/>
      <w:gridCol w:w="3399"/>
      <w:gridCol w:w="3395"/>
    </w:tblGrid>
    <w:tr w:rsidR="0061562F">
      <w:tc>
        <w:tcPr>
          <w:tcW w:w="3414" w:type="dxa"/>
        </w:tcPr>
        <w:p w:rsidR="0061562F" w:rsidRDefault="0061562F" w:rsidP="00E22AEE">
          <w:pPr>
            <w:pStyle w:val="Zpat"/>
          </w:pPr>
        </w:p>
      </w:tc>
      <w:tc>
        <w:tcPr>
          <w:tcW w:w="3414" w:type="dxa"/>
        </w:tcPr>
        <w:p w:rsidR="0061562F" w:rsidRPr="00872716" w:rsidRDefault="0061562F" w:rsidP="00872716">
          <w:pPr>
            <w:pStyle w:val="Zpat"/>
            <w:jc w:val="center"/>
            <w:rPr>
              <w:sz w:val="22"/>
              <w:szCs w:val="22"/>
            </w:rPr>
          </w:pPr>
          <w:r w:rsidRPr="00872716">
            <w:rPr>
              <w:sz w:val="22"/>
              <w:szCs w:val="22"/>
            </w:rPr>
            <w:t xml:space="preserve">Strana </w:t>
          </w:r>
          <w:r w:rsidRPr="00872716">
            <w:rPr>
              <w:sz w:val="22"/>
              <w:szCs w:val="22"/>
            </w:rPr>
            <w:fldChar w:fldCharType="begin"/>
          </w:r>
          <w:r w:rsidRPr="00872716">
            <w:rPr>
              <w:sz w:val="22"/>
              <w:szCs w:val="22"/>
            </w:rPr>
            <w:instrText xml:space="preserve"> PAGE </w:instrText>
          </w:r>
          <w:r w:rsidRPr="00872716">
            <w:rPr>
              <w:sz w:val="22"/>
              <w:szCs w:val="22"/>
            </w:rPr>
            <w:fldChar w:fldCharType="separate"/>
          </w:r>
          <w:r w:rsidR="00ED0860">
            <w:rPr>
              <w:noProof/>
              <w:sz w:val="22"/>
              <w:szCs w:val="22"/>
            </w:rPr>
            <w:t>1</w:t>
          </w:r>
          <w:r w:rsidRPr="00872716">
            <w:rPr>
              <w:sz w:val="22"/>
              <w:szCs w:val="22"/>
            </w:rPr>
            <w:fldChar w:fldCharType="end"/>
          </w:r>
          <w:r w:rsidR="000430A9">
            <w:rPr>
              <w:sz w:val="22"/>
              <w:szCs w:val="22"/>
            </w:rPr>
            <w:t xml:space="preserve"> (celkem 5</w:t>
          </w:r>
          <w:r w:rsidRPr="00872716">
            <w:rPr>
              <w:sz w:val="22"/>
              <w:szCs w:val="22"/>
            </w:rPr>
            <w:t>)</w:t>
          </w:r>
        </w:p>
      </w:tc>
      <w:tc>
        <w:tcPr>
          <w:tcW w:w="3415" w:type="dxa"/>
        </w:tcPr>
        <w:p w:rsidR="0061562F" w:rsidRDefault="0061562F" w:rsidP="00872716">
          <w:pPr>
            <w:pStyle w:val="Zpat"/>
            <w:jc w:val="right"/>
          </w:pPr>
        </w:p>
      </w:tc>
    </w:tr>
  </w:tbl>
  <w:p w:rsidR="0061562F" w:rsidRPr="00744A83" w:rsidRDefault="0061562F" w:rsidP="00E267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AE4" w:rsidRDefault="00A77AE4">
      <w:r>
        <w:separator/>
      </w:r>
    </w:p>
  </w:footnote>
  <w:footnote w:type="continuationSeparator" w:id="0">
    <w:p w:rsidR="00A77AE4" w:rsidRDefault="00A77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0188"/>
    </w:tblGrid>
    <w:tr w:rsidR="0061562F" w:rsidRPr="00872716">
      <w:tc>
        <w:tcPr>
          <w:tcW w:w="10188" w:type="dxa"/>
        </w:tcPr>
        <w:p w:rsidR="0061562F" w:rsidRPr="00872716" w:rsidRDefault="0061562F" w:rsidP="00872716">
          <w:pPr>
            <w:pStyle w:val="Zhlav"/>
            <w:jc w:val="center"/>
            <w:rPr>
              <w:i/>
              <w:sz w:val="18"/>
              <w:szCs w:val="18"/>
            </w:rPr>
          </w:pPr>
        </w:p>
      </w:tc>
    </w:tr>
  </w:tbl>
  <w:p w:rsidR="0061562F" w:rsidRDefault="0061562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BFE" w:rsidRDefault="00ED0860" w:rsidP="00C25BFE">
    <w:pPr>
      <w:pStyle w:val="Zhlav"/>
      <w:tabs>
        <w:tab w:val="clear" w:pos="4536"/>
        <w:tab w:val="clear" w:pos="9072"/>
        <w:tab w:val="left" w:pos="7695"/>
      </w:tabs>
      <w:jc w:val="center"/>
    </w:pPr>
    <w:r>
      <w:rPr>
        <w:b/>
        <w:noProof/>
        <w:sz w:val="32"/>
        <w:szCs w:val="32"/>
      </w:rPr>
      <w:drawing>
        <wp:inline distT="0" distB="0" distL="0" distR="0">
          <wp:extent cx="771525" cy="1085850"/>
          <wp:effectExtent l="0" t="0" r="9525" b="0"/>
          <wp:docPr id="1" name="obrázek 4" descr="Česká katolická charita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Česká katolická chari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7104"/>
    <w:multiLevelType w:val="hybridMultilevel"/>
    <w:tmpl w:val="AA0C1DE4"/>
    <w:lvl w:ilvl="0" w:tplc="C27818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B4499C6">
      <w:start w:val="1"/>
      <w:numFmt w:val="bullet"/>
      <w:lvlText w:val="-"/>
      <w:lvlJc w:val="left"/>
      <w:pPr>
        <w:ind w:left="1440" w:hanging="360"/>
      </w:pPr>
      <w:rPr>
        <w:rFonts w:ascii="Sitka Text" w:hAnsi="Sitka Text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43C41"/>
    <w:multiLevelType w:val="hybridMultilevel"/>
    <w:tmpl w:val="509E35C2"/>
    <w:lvl w:ilvl="0" w:tplc="17C0847A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C27818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6742C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5F024D"/>
    <w:multiLevelType w:val="hybridMultilevel"/>
    <w:tmpl w:val="A78047E8"/>
    <w:lvl w:ilvl="0" w:tplc="7E864C7C">
      <w:start w:val="6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0C360FE"/>
    <w:multiLevelType w:val="hybridMultilevel"/>
    <w:tmpl w:val="50FC60C0"/>
    <w:lvl w:ilvl="0" w:tplc="CB4499C6">
      <w:start w:val="1"/>
      <w:numFmt w:val="bullet"/>
      <w:lvlText w:val="-"/>
      <w:lvlJc w:val="left"/>
      <w:pPr>
        <w:ind w:left="1560" w:hanging="360"/>
      </w:pPr>
      <w:rPr>
        <w:rFonts w:ascii="Sitka Text" w:hAnsi="Sitka Text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379A4CCD"/>
    <w:multiLevelType w:val="multilevel"/>
    <w:tmpl w:val="5218D04C"/>
    <w:lvl w:ilvl="0">
      <w:start w:val="1"/>
      <w:numFmt w:val="decimal"/>
      <w:pStyle w:val="Nadpis1"/>
      <w:lvlText w:val="%1."/>
      <w:lvlJc w:val="left"/>
      <w:pPr>
        <w:tabs>
          <w:tab w:val="num" w:pos="999"/>
        </w:tabs>
        <w:ind w:left="999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4A340258"/>
    <w:multiLevelType w:val="multilevel"/>
    <w:tmpl w:val="35D810C0"/>
    <w:lvl w:ilvl="0">
      <w:start w:val="1"/>
      <w:numFmt w:val="decimal"/>
      <w:pStyle w:val="Textodstavc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extpsmen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0236626"/>
    <w:multiLevelType w:val="hybridMultilevel"/>
    <w:tmpl w:val="3BC8FAD0"/>
    <w:lvl w:ilvl="0" w:tplc="CB4499C6">
      <w:start w:val="1"/>
      <w:numFmt w:val="bullet"/>
      <w:lvlText w:val="-"/>
      <w:lvlJc w:val="left"/>
      <w:pPr>
        <w:ind w:left="1296" w:hanging="360"/>
      </w:pPr>
      <w:rPr>
        <w:rFonts w:ascii="Sitka Text" w:hAnsi="Sitka Text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>
    <w:nsid w:val="63C36D70"/>
    <w:multiLevelType w:val="hybridMultilevel"/>
    <w:tmpl w:val="A18620E0"/>
    <w:lvl w:ilvl="0" w:tplc="CB4499C6">
      <w:start w:val="1"/>
      <w:numFmt w:val="bullet"/>
      <w:lvlText w:val="-"/>
      <w:lvlJc w:val="left"/>
      <w:pPr>
        <w:ind w:left="1560" w:hanging="360"/>
      </w:pPr>
      <w:rPr>
        <w:rFonts w:ascii="Sitka Text" w:hAnsi="Sitka Text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bodu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DB"/>
    <w:rsid w:val="00003D98"/>
    <w:rsid w:val="000046E5"/>
    <w:rsid w:val="00011407"/>
    <w:rsid w:val="00026C2F"/>
    <w:rsid w:val="00035BEF"/>
    <w:rsid w:val="00042ABD"/>
    <w:rsid w:val="000430A9"/>
    <w:rsid w:val="000479EB"/>
    <w:rsid w:val="00051DE9"/>
    <w:rsid w:val="0006027D"/>
    <w:rsid w:val="00067D65"/>
    <w:rsid w:val="00073564"/>
    <w:rsid w:val="00076F3F"/>
    <w:rsid w:val="00080E57"/>
    <w:rsid w:val="00083D30"/>
    <w:rsid w:val="00086BB7"/>
    <w:rsid w:val="00086E29"/>
    <w:rsid w:val="00086EC5"/>
    <w:rsid w:val="000911CE"/>
    <w:rsid w:val="00094BC1"/>
    <w:rsid w:val="00096174"/>
    <w:rsid w:val="00097A40"/>
    <w:rsid w:val="000A496E"/>
    <w:rsid w:val="000B4742"/>
    <w:rsid w:val="000B63AB"/>
    <w:rsid w:val="000D221F"/>
    <w:rsid w:val="000E2A38"/>
    <w:rsid w:val="000F2F41"/>
    <w:rsid w:val="000F3CFD"/>
    <w:rsid w:val="000F4D14"/>
    <w:rsid w:val="001018E8"/>
    <w:rsid w:val="0010501E"/>
    <w:rsid w:val="00106760"/>
    <w:rsid w:val="00111F28"/>
    <w:rsid w:val="00116749"/>
    <w:rsid w:val="0012699F"/>
    <w:rsid w:val="00141EC3"/>
    <w:rsid w:val="0014232A"/>
    <w:rsid w:val="00145CC4"/>
    <w:rsid w:val="00147794"/>
    <w:rsid w:val="00151182"/>
    <w:rsid w:val="001512BF"/>
    <w:rsid w:val="001539FB"/>
    <w:rsid w:val="00157FB5"/>
    <w:rsid w:val="001609F4"/>
    <w:rsid w:val="00160A94"/>
    <w:rsid w:val="0016467B"/>
    <w:rsid w:val="001750FC"/>
    <w:rsid w:val="001768B3"/>
    <w:rsid w:val="00177A7E"/>
    <w:rsid w:val="00190E3E"/>
    <w:rsid w:val="0019318A"/>
    <w:rsid w:val="0019377E"/>
    <w:rsid w:val="001A5980"/>
    <w:rsid w:val="001A624D"/>
    <w:rsid w:val="001A6F4B"/>
    <w:rsid w:val="001A75D9"/>
    <w:rsid w:val="001C358C"/>
    <w:rsid w:val="001C7BDA"/>
    <w:rsid w:val="001C7D94"/>
    <w:rsid w:val="001D1BA9"/>
    <w:rsid w:val="001D4FE5"/>
    <w:rsid w:val="001E48E5"/>
    <w:rsid w:val="001F075A"/>
    <w:rsid w:val="001F2C15"/>
    <w:rsid w:val="001F47E5"/>
    <w:rsid w:val="001F614A"/>
    <w:rsid w:val="001F7052"/>
    <w:rsid w:val="00203996"/>
    <w:rsid w:val="00203E55"/>
    <w:rsid w:val="00207E4C"/>
    <w:rsid w:val="0021104A"/>
    <w:rsid w:val="002123E9"/>
    <w:rsid w:val="002134C3"/>
    <w:rsid w:val="00215396"/>
    <w:rsid w:val="00221240"/>
    <w:rsid w:val="00223EF5"/>
    <w:rsid w:val="00224889"/>
    <w:rsid w:val="002347BD"/>
    <w:rsid w:val="00245C56"/>
    <w:rsid w:val="002513C7"/>
    <w:rsid w:val="00252AF9"/>
    <w:rsid w:val="00265010"/>
    <w:rsid w:val="00265864"/>
    <w:rsid w:val="0027616D"/>
    <w:rsid w:val="00276D00"/>
    <w:rsid w:val="00291FA0"/>
    <w:rsid w:val="00293C26"/>
    <w:rsid w:val="002A138E"/>
    <w:rsid w:val="002A4380"/>
    <w:rsid w:val="002B089D"/>
    <w:rsid w:val="002B0B0F"/>
    <w:rsid w:val="002B7EFC"/>
    <w:rsid w:val="002D1F2D"/>
    <w:rsid w:val="002D2492"/>
    <w:rsid w:val="002E162C"/>
    <w:rsid w:val="002F2D73"/>
    <w:rsid w:val="002F64D7"/>
    <w:rsid w:val="002F6D57"/>
    <w:rsid w:val="0030227A"/>
    <w:rsid w:val="00303D7E"/>
    <w:rsid w:val="00304AAA"/>
    <w:rsid w:val="00305BA7"/>
    <w:rsid w:val="00316CF6"/>
    <w:rsid w:val="00317D88"/>
    <w:rsid w:val="00320010"/>
    <w:rsid w:val="00321AEE"/>
    <w:rsid w:val="00330C47"/>
    <w:rsid w:val="00331D1F"/>
    <w:rsid w:val="00340C8D"/>
    <w:rsid w:val="0034515D"/>
    <w:rsid w:val="00352EF3"/>
    <w:rsid w:val="0036038C"/>
    <w:rsid w:val="00360BAF"/>
    <w:rsid w:val="00360F4C"/>
    <w:rsid w:val="003703D2"/>
    <w:rsid w:val="003730B1"/>
    <w:rsid w:val="0037372B"/>
    <w:rsid w:val="00373936"/>
    <w:rsid w:val="00382BBF"/>
    <w:rsid w:val="00383217"/>
    <w:rsid w:val="00384474"/>
    <w:rsid w:val="00384DB1"/>
    <w:rsid w:val="00386982"/>
    <w:rsid w:val="0039124F"/>
    <w:rsid w:val="00397A39"/>
    <w:rsid w:val="003B1449"/>
    <w:rsid w:val="003C0EEC"/>
    <w:rsid w:val="003C1216"/>
    <w:rsid w:val="003C288F"/>
    <w:rsid w:val="003C7EF3"/>
    <w:rsid w:val="003D05BB"/>
    <w:rsid w:val="003D6E50"/>
    <w:rsid w:val="003F04AF"/>
    <w:rsid w:val="003F40B1"/>
    <w:rsid w:val="0040345E"/>
    <w:rsid w:val="00411B0C"/>
    <w:rsid w:val="00414D53"/>
    <w:rsid w:val="00416B2B"/>
    <w:rsid w:val="0043308F"/>
    <w:rsid w:val="00433A75"/>
    <w:rsid w:val="00442248"/>
    <w:rsid w:val="004426A9"/>
    <w:rsid w:val="0044574C"/>
    <w:rsid w:val="004474F8"/>
    <w:rsid w:val="004540A0"/>
    <w:rsid w:val="004626DF"/>
    <w:rsid w:val="00483C1C"/>
    <w:rsid w:val="00487464"/>
    <w:rsid w:val="0048791A"/>
    <w:rsid w:val="00492C4F"/>
    <w:rsid w:val="0049364E"/>
    <w:rsid w:val="00493A09"/>
    <w:rsid w:val="004A3B45"/>
    <w:rsid w:val="004A6004"/>
    <w:rsid w:val="004B0E63"/>
    <w:rsid w:val="004B4A76"/>
    <w:rsid w:val="004B640E"/>
    <w:rsid w:val="004B7B8B"/>
    <w:rsid w:val="004C3A55"/>
    <w:rsid w:val="004E0629"/>
    <w:rsid w:val="004E18B2"/>
    <w:rsid w:val="004F200C"/>
    <w:rsid w:val="004F5670"/>
    <w:rsid w:val="004F5EC9"/>
    <w:rsid w:val="004F6F4E"/>
    <w:rsid w:val="0050229B"/>
    <w:rsid w:val="0050238C"/>
    <w:rsid w:val="00510C23"/>
    <w:rsid w:val="00517934"/>
    <w:rsid w:val="00517FD7"/>
    <w:rsid w:val="005207D2"/>
    <w:rsid w:val="00525100"/>
    <w:rsid w:val="00531E09"/>
    <w:rsid w:val="005347BE"/>
    <w:rsid w:val="00535BCF"/>
    <w:rsid w:val="00543E13"/>
    <w:rsid w:val="00545AEB"/>
    <w:rsid w:val="00547FE2"/>
    <w:rsid w:val="00552B8E"/>
    <w:rsid w:val="0055555A"/>
    <w:rsid w:val="0055692E"/>
    <w:rsid w:val="005570E5"/>
    <w:rsid w:val="00561DB5"/>
    <w:rsid w:val="005623D4"/>
    <w:rsid w:val="00564A6A"/>
    <w:rsid w:val="00570E61"/>
    <w:rsid w:val="0057362C"/>
    <w:rsid w:val="005742CE"/>
    <w:rsid w:val="0057541F"/>
    <w:rsid w:val="005762AD"/>
    <w:rsid w:val="00587257"/>
    <w:rsid w:val="005B530F"/>
    <w:rsid w:val="005B56D5"/>
    <w:rsid w:val="005B6089"/>
    <w:rsid w:val="005C4221"/>
    <w:rsid w:val="005D656D"/>
    <w:rsid w:val="005E1B96"/>
    <w:rsid w:val="005E78F9"/>
    <w:rsid w:val="005F15F5"/>
    <w:rsid w:val="005F48A0"/>
    <w:rsid w:val="005F5267"/>
    <w:rsid w:val="005F7F01"/>
    <w:rsid w:val="00604892"/>
    <w:rsid w:val="00606980"/>
    <w:rsid w:val="00612CA3"/>
    <w:rsid w:val="0061562F"/>
    <w:rsid w:val="00615E9C"/>
    <w:rsid w:val="00616B6D"/>
    <w:rsid w:val="00617FB3"/>
    <w:rsid w:val="00623A94"/>
    <w:rsid w:val="00632589"/>
    <w:rsid w:val="0063462F"/>
    <w:rsid w:val="00637FF2"/>
    <w:rsid w:val="00646A37"/>
    <w:rsid w:val="0066381F"/>
    <w:rsid w:val="006710E3"/>
    <w:rsid w:val="00681966"/>
    <w:rsid w:val="00683248"/>
    <w:rsid w:val="006A075F"/>
    <w:rsid w:val="006B1C61"/>
    <w:rsid w:val="006B2F3E"/>
    <w:rsid w:val="006B4474"/>
    <w:rsid w:val="006C4816"/>
    <w:rsid w:val="006C53E7"/>
    <w:rsid w:val="006C5734"/>
    <w:rsid w:val="006D11CF"/>
    <w:rsid w:val="006D5275"/>
    <w:rsid w:val="006D58CF"/>
    <w:rsid w:val="006E193C"/>
    <w:rsid w:val="006E2044"/>
    <w:rsid w:val="006E36D7"/>
    <w:rsid w:val="006E4A82"/>
    <w:rsid w:val="006F55FE"/>
    <w:rsid w:val="0070038B"/>
    <w:rsid w:val="007015AB"/>
    <w:rsid w:val="00701708"/>
    <w:rsid w:val="007043C7"/>
    <w:rsid w:val="00712B06"/>
    <w:rsid w:val="007164B9"/>
    <w:rsid w:val="00723A5B"/>
    <w:rsid w:val="007304B3"/>
    <w:rsid w:val="0073250C"/>
    <w:rsid w:val="00732812"/>
    <w:rsid w:val="00735B38"/>
    <w:rsid w:val="007378ED"/>
    <w:rsid w:val="00744937"/>
    <w:rsid w:val="00744A83"/>
    <w:rsid w:val="00745809"/>
    <w:rsid w:val="0074615D"/>
    <w:rsid w:val="00753211"/>
    <w:rsid w:val="00755892"/>
    <w:rsid w:val="007616F1"/>
    <w:rsid w:val="00763DEF"/>
    <w:rsid w:val="00765783"/>
    <w:rsid w:val="0078766E"/>
    <w:rsid w:val="007B733F"/>
    <w:rsid w:val="007C40FE"/>
    <w:rsid w:val="007C75D6"/>
    <w:rsid w:val="007D4648"/>
    <w:rsid w:val="007E5909"/>
    <w:rsid w:val="00806DAD"/>
    <w:rsid w:val="00807FC3"/>
    <w:rsid w:val="00810BCF"/>
    <w:rsid w:val="00812330"/>
    <w:rsid w:val="00814243"/>
    <w:rsid w:val="008159AD"/>
    <w:rsid w:val="00817D31"/>
    <w:rsid w:val="00820785"/>
    <w:rsid w:val="008210DF"/>
    <w:rsid w:val="008215D4"/>
    <w:rsid w:val="008247D2"/>
    <w:rsid w:val="008261E2"/>
    <w:rsid w:val="00827671"/>
    <w:rsid w:val="00846360"/>
    <w:rsid w:val="00847B7A"/>
    <w:rsid w:val="00851581"/>
    <w:rsid w:val="00853DE5"/>
    <w:rsid w:val="00867D02"/>
    <w:rsid w:val="00872716"/>
    <w:rsid w:val="00872BD9"/>
    <w:rsid w:val="00873DB8"/>
    <w:rsid w:val="0087457C"/>
    <w:rsid w:val="00876FB2"/>
    <w:rsid w:val="0088746D"/>
    <w:rsid w:val="008A27B2"/>
    <w:rsid w:val="008B26C1"/>
    <w:rsid w:val="008B352C"/>
    <w:rsid w:val="008B73C2"/>
    <w:rsid w:val="008C084F"/>
    <w:rsid w:val="008C3C17"/>
    <w:rsid w:val="008C5C84"/>
    <w:rsid w:val="008D07F4"/>
    <w:rsid w:val="008D571C"/>
    <w:rsid w:val="008E3F11"/>
    <w:rsid w:val="008E6B7C"/>
    <w:rsid w:val="008E7473"/>
    <w:rsid w:val="008F42E5"/>
    <w:rsid w:val="008F5BE3"/>
    <w:rsid w:val="0091338C"/>
    <w:rsid w:val="00914E41"/>
    <w:rsid w:val="00941D71"/>
    <w:rsid w:val="00952CC5"/>
    <w:rsid w:val="00956962"/>
    <w:rsid w:val="00960E15"/>
    <w:rsid w:val="00972366"/>
    <w:rsid w:val="00976DF1"/>
    <w:rsid w:val="0098143D"/>
    <w:rsid w:val="009849A9"/>
    <w:rsid w:val="0098768A"/>
    <w:rsid w:val="009A009B"/>
    <w:rsid w:val="009B0941"/>
    <w:rsid w:val="009B264A"/>
    <w:rsid w:val="009B72B8"/>
    <w:rsid w:val="009C0080"/>
    <w:rsid w:val="009C0B4F"/>
    <w:rsid w:val="009C4402"/>
    <w:rsid w:val="009D2EF7"/>
    <w:rsid w:val="009D4387"/>
    <w:rsid w:val="009E1479"/>
    <w:rsid w:val="009F52BB"/>
    <w:rsid w:val="009F68E4"/>
    <w:rsid w:val="00A14C6C"/>
    <w:rsid w:val="00A326FF"/>
    <w:rsid w:val="00A32C5A"/>
    <w:rsid w:val="00A33ACE"/>
    <w:rsid w:val="00A360F0"/>
    <w:rsid w:val="00A3665D"/>
    <w:rsid w:val="00A36711"/>
    <w:rsid w:val="00A40DF6"/>
    <w:rsid w:val="00A4542D"/>
    <w:rsid w:val="00A45AB1"/>
    <w:rsid w:val="00A53AF0"/>
    <w:rsid w:val="00A55369"/>
    <w:rsid w:val="00A604F2"/>
    <w:rsid w:val="00A70581"/>
    <w:rsid w:val="00A72A7E"/>
    <w:rsid w:val="00A77726"/>
    <w:rsid w:val="00A77AE4"/>
    <w:rsid w:val="00A85488"/>
    <w:rsid w:val="00A85B5B"/>
    <w:rsid w:val="00A936F0"/>
    <w:rsid w:val="00A96D15"/>
    <w:rsid w:val="00A978DA"/>
    <w:rsid w:val="00AA1E17"/>
    <w:rsid w:val="00AA44AD"/>
    <w:rsid w:val="00AA7C2B"/>
    <w:rsid w:val="00AB30CF"/>
    <w:rsid w:val="00AB5249"/>
    <w:rsid w:val="00AB7722"/>
    <w:rsid w:val="00AD22EE"/>
    <w:rsid w:val="00AD2B68"/>
    <w:rsid w:val="00AD7C00"/>
    <w:rsid w:val="00AE0C99"/>
    <w:rsid w:val="00AF4C50"/>
    <w:rsid w:val="00B03FA7"/>
    <w:rsid w:val="00B06156"/>
    <w:rsid w:val="00B10BE7"/>
    <w:rsid w:val="00B145CB"/>
    <w:rsid w:val="00B15036"/>
    <w:rsid w:val="00B16406"/>
    <w:rsid w:val="00B2134C"/>
    <w:rsid w:val="00B43291"/>
    <w:rsid w:val="00B45D17"/>
    <w:rsid w:val="00B47B11"/>
    <w:rsid w:val="00B53D81"/>
    <w:rsid w:val="00B553D6"/>
    <w:rsid w:val="00B610C2"/>
    <w:rsid w:val="00B75BE7"/>
    <w:rsid w:val="00B7744F"/>
    <w:rsid w:val="00B82430"/>
    <w:rsid w:val="00B83E22"/>
    <w:rsid w:val="00B86182"/>
    <w:rsid w:val="00B91884"/>
    <w:rsid w:val="00B91B2D"/>
    <w:rsid w:val="00B92706"/>
    <w:rsid w:val="00B95883"/>
    <w:rsid w:val="00B96859"/>
    <w:rsid w:val="00BB0C61"/>
    <w:rsid w:val="00BC27F8"/>
    <w:rsid w:val="00BC4458"/>
    <w:rsid w:val="00BC63DC"/>
    <w:rsid w:val="00BD29D9"/>
    <w:rsid w:val="00BD7474"/>
    <w:rsid w:val="00BE2B0F"/>
    <w:rsid w:val="00BE5504"/>
    <w:rsid w:val="00BF1660"/>
    <w:rsid w:val="00BF4DBC"/>
    <w:rsid w:val="00BF61B1"/>
    <w:rsid w:val="00BF6522"/>
    <w:rsid w:val="00C17EA5"/>
    <w:rsid w:val="00C24828"/>
    <w:rsid w:val="00C25110"/>
    <w:rsid w:val="00C25BFE"/>
    <w:rsid w:val="00C307CE"/>
    <w:rsid w:val="00C37B57"/>
    <w:rsid w:val="00C47DF2"/>
    <w:rsid w:val="00C55C4F"/>
    <w:rsid w:val="00C55F59"/>
    <w:rsid w:val="00C57E7C"/>
    <w:rsid w:val="00C65CE6"/>
    <w:rsid w:val="00C73320"/>
    <w:rsid w:val="00C7399C"/>
    <w:rsid w:val="00C745AE"/>
    <w:rsid w:val="00C77C42"/>
    <w:rsid w:val="00C937A1"/>
    <w:rsid w:val="00CA2BA0"/>
    <w:rsid w:val="00CB34DB"/>
    <w:rsid w:val="00CB4701"/>
    <w:rsid w:val="00CD14AC"/>
    <w:rsid w:val="00CD252F"/>
    <w:rsid w:val="00CD7176"/>
    <w:rsid w:val="00CE38A6"/>
    <w:rsid w:val="00CF0240"/>
    <w:rsid w:val="00CF065C"/>
    <w:rsid w:val="00CF3736"/>
    <w:rsid w:val="00D000C4"/>
    <w:rsid w:val="00D0641B"/>
    <w:rsid w:val="00D07B9E"/>
    <w:rsid w:val="00D10AFD"/>
    <w:rsid w:val="00D26A33"/>
    <w:rsid w:val="00D344D5"/>
    <w:rsid w:val="00D422C2"/>
    <w:rsid w:val="00D42F6F"/>
    <w:rsid w:val="00D46D3C"/>
    <w:rsid w:val="00D5486A"/>
    <w:rsid w:val="00D5672C"/>
    <w:rsid w:val="00D61171"/>
    <w:rsid w:val="00D627AF"/>
    <w:rsid w:val="00D65E36"/>
    <w:rsid w:val="00D6691A"/>
    <w:rsid w:val="00D66D06"/>
    <w:rsid w:val="00D66DDC"/>
    <w:rsid w:val="00D746C2"/>
    <w:rsid w:val="00D747B6"/>
    <w:rsid w:val="00D74D8B"/>
    <w:rsid w:val="00D757CC"/>
    <w:rsid w:val="00D76245"/>
    <w:rsid w:val="00D878C5"/>
    <w:rsid w:val="00DA0BE3"/>
    <w:rsid w:val="00DA1FEF"/>
    <w:rsid w:val="00DA4B30"/>
    <w:rsid w:val="00DB29B6"/>
    <w:rsid w:val="00DB3984"/>
    <w:rsid w:val="00DB39F4"/>
    <w:rsid w:val="00DC18C0"/>
    <w:rsid w:val="00DC5AEF"/>
    <w:rsid w:val="00DC6E4F"/>
    <w:rsid w:val="00DC6E7E"/>
    <w:rsid w:val="00DD060C"/>
    <w:rsid w:val="00DD0B34"/>
    <w:rsid w:val="00DD6FF1"/>
    <w:rsid w:val="00DE1897"/>
    <w:rsid w:val="00DE2E8B"/>
    <w:rsid w:val="00DF3217"/>
    <w:rsid w:val="00DF75EC"/>
    <w:rsid w:val="00DF7AA9"/>
    <w:rsid w:val="00E00731"/>
    <w:rsid w:val="00E04EDF"/>
    <w:rsid w:val="00E0702F"/>
    <w:rsid w:val="00E07640"/>
    <w:rsid w:val="00E079B4"/>
    <w:rsid w:val="00E10C12"/>
    <w:rsid w:val="00E22AEE"/>
    <w:rsid w:val="00E23400"/>
    <w:rsid w:val="00E2449D"/>
    <w:rsid w:val="00E26157"/>
    <w:rsid w:val="00E26427"/>
    <w:rsid w:val="00E267B7"/>
    <w:rsid w:val="00E304E5"/>
    <w:rsid w:val="00E3739E"/>
    <w:rsid w:val="00E568F6"/>
    <w:rsid w:val="00E574FC"/>
    <w:rsid w:val="00E63263"/>
    <w:rsid w:val="00E7628B"/>
    <w:rsid w:val="00EA0476"/>
    <w:rsid w:val="00EA3200"/>
    <w:rsid w:val="00EA7964"/>
    <w:rsid w:val="00EB079D"/>
    <w:rsid w:val="00EC4EB4"/>
    <w:rsid w:val="00EC5200"/>
    <w:rsid w:val="00EC551B"/>
    <w:rsid w:val="00EC7338"/>
    <w:rsid w:val="00ED0110"/>
    <w:rsid w:val="00ED0860"/>
    <w:rsid w:val="00EE18FF"/>
    <w:rsid w:val="00EE2E52"/>
    <w:rsid w:val="00F03FB0"/>
    <w:rsid w:val="00F07643"/>
    <w:rsid w:val="00F135E2"/>
    <w:rsid w:val="00F16377"/>
    <w:rsid w:val="00F21C8A"/>
    <w:rsid w:val="00F27A89"/>
    <w:rsid w:val="00F41652"/>
    <w:rsid w:val="00F45566"/>
    <w:rsid w:val="00F5325E"/>
    <w:rsid w:val="00F563D9"/>
    <w:rsid w:val="00F6253A"/>
    <w:rsid w:val="00F72A77"/>
    <w:rsid w:val="00F756EB"/>
    <w:rsid w:val="00F82AFE"/>
    <w:rsid w:val="00F85399"/>
    <w:rsid w:val="00F910E8"/>
    <w:rsid w:val="00F9426A"/>
    <w:rsid w:val="00FA007B"/>
    <w:rsid w:val="00FA42C3"/>
    <w:rsid w:val="00FC376C"/>
    <w:rsid w:val="00FC717B"/>
    <w:rsid w:val="00FC74DD"/>
    <w:rsid w:val="00FE32C1"/>
    <w:rsid w:val="00FE78D1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63258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3258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63258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3258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3258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3258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632589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63258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63258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A27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46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F076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07643"/>
    <w:pPr>
      <w:tabs>
        <w:tab w:val="center" w:pos="4536"/>
        <w:tab w:val="right" w:pos="9072"/>
      </w:tabs>
    </w:pPr>
  </w:style>
  <w:style w:type="paragraph" w:customStyle="1" w:styleId="StylNadpis1">
    <w:name w:val="Styl Nadpis 1"/>
    <w:basedOn w:val="Nadpis1"/>
    <w:rsid w:val="00744A83"/>
    <w:pPr>
      <w:spacing w:after="120"/>
      <w:jc w:val="center"/>
    </w:pPr>
    <w:rPr>
      <w:rFonts w:cs="Times New Roman"/>
      <w:sz w:val="28"/>
      <w:szCs w:val="20"/>
      <w:u w:val="single"/>
    </w:rPr>
  </w:style>
  <w:style w:type="paragraph" w:customStyle="1" w:styleId="StylNadpis2">
    <w:name w:val="Styl Nadpis 2"/>
    <w:basedOn w:val="Nadpis2"/>
    <w:rsid w:val="00744A83"/>
    <w:pPr>
      <w:keepNext w:val="0"/>
      <w:spacing w:before="0" w:after="120" w:line="312" w:lineRule="auto"/>
      <w:jc w:val="both"/>
    </w:pPr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Textodstavce">
    <w:name w:val="Text odstavce"/>
    <w:basedOn w:val="Normln"/>
    <w:rsid w:val="009C4402"/>
    <w:pPr>
      <w:numPr>
        <w:numId w:val="10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Nadpispozmn">
    <w:name w:val="Nadpis pozm.n."/>
    <w:basedOn w:val="Normln"/>
    <w:next w:val="Normln"/>
    <w:rsid w:val="009C4402"/>
    <w:pPr>
      <w:keepNext/>
      <w:keepLines/>
      <w:numPr>
        <w:ilvl w:val="2"/>
        <w:numId w:val="2"/>
      </w:numPr>
      <w:spacing w:after="120"/>
      <w:jc w:val="center"/>
    </w:pPr>
    <w:rPr>
      <w:b/>
      <w:sz w:val="32"/>
      <w:szCs w:val="20"/>
    </w:rPr>
  </w:style>
  <w:style w:type="paragraph" w:customStyle="1" w:styleId="Textbodu">
    <w:name w:val="Text bodu"/>
    <w:basedOn w:val="Normln"/>
    <w:rsid w:val="009C4402"/>
    <w:pPr>
      <w:numPr>
        <w:ilvl w:val="1"/>
        <w:numId w:val="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9C4402"/>
    <w:pPr>
      <w:numPr>
        <w:ilvl w:val="1"/>
        <w:numId w:val="10"/>
      </w:numPr>
      <w:jc w:val="both"/>
      <w:outlineLvl w:val="7"/>
    </w:pPr>
    <w:rPr>
      <w:szCs w:val="20"/>
    </w:rPr>
  </w:style>
  <w:style w:type="paragraph" w:customStyle="1" w:styleId="Textbodunovely">
    <w:name w:val="Text bodu novely"/>
    <w:basedOn w:val="Normln"/>
    <w:next w:val="Normln"/>
    <w:rsid w:val="009C4402"/>
    <w:pPr>
      <w:numPr>
        <w:numId w:val="2"/>
      </w:numPr>
      <w:jc w:val="both"/>
    </w:pPr>
    <w:rPr>
      <w:szCs w:val="20"/>
    </w:rPr>
  </w:style>
  <w:style w:type="paragraph" w:styleId="Zkladntextodsazen">
    <w:name w:val="Body Text Indent"/>
    <w:basedOn w:val="Normln"/>
    <w:rsid w:val="009C4402"/>
    <w:pPr>
      <w:spacing w:line="360" w:lineRule="auto"/>
      <w:ind w:left="360" w:hanging="360"/>
      <w:jc w:val="both"/>
    </w:pPr>
    <w:rPr>
      <w:rFonts w:ascii="Arial" w:hAnsi="Arial" w:cs="Arial"/>
    </w:rPr>
  </w:style>
  <w:style w:type="paragraph" w:styleId="Seznam3">
    <w:name w:val="List 3"/>
    <w:basedOn w:val="Normln"/>
    <w:rsid w:val="009C4402"/>
    <w:pPr>
      <w:ind w:left="849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63258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3258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63258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3258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3258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3258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632589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63258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63258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A27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46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F076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07643"/>
    <w:pPr>
      <w:tabs>
        <w:tab w:val="center" w:pos="4536"/>
        <w:tab w:val="right" w:pos="9072"/>
      </w:tabs>
    </w:pPr>
  </w:style>
  <w:style w:type="paragraph" w:customStyle="1" w:styleId="StylNadpis1">
    <w:name w:val="Styl Nadpis 1"/>
    <w:basedOn w:val="Nadpis1"/>
    <w:rsid w:val="00744A83"/>
    <w:pPr>
      <w:spacing w:after="120"/>
      <w:jc w:val="center"/>
    </w:pPr>
    <w:rPr>
      <w:rFonts w:cs="Times New Roman"/>
      <w:sz w:val="28"/>
      <w:szCs w:val="20"/>
      <w:u w:val="single"/>
    </w:rPr>
  </w:style>
  <w:style w:type="paragraph" w:customStyle="1" w:styleId="StylNadpis2">
    <w:name w:val="Styl Nadpis 2"/>
    <w:basedOn w:val="Nadpis2"/>
    <w:rsid w:val="00744A83"/>
    <w:pPr>
      <w:keepNext w:val="0"/>
      <w:spacing w:before="0" w:after="120" w:line="312" w:lineRule="auto"/>
      <w:jc w:val="both"/>
    </w:pPr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Textodstavce">
    <w:name w:val="Text odstavce"/>
    <w:basedOn w:val="Normln"/>
    <w:rsid w:val="009C4402"/>
    <w:pPr>
      <w:numPr>
        <w:numId w:val="10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Nadpispozmn">
    <w:name w:val="Nadpis pozm.n."/>
    <w:basedOn w:val="Normln"/>
    <w:next w:val="Normln"/>
    <w:rsid w:val="009C4402"/>
    <w:pPr>
      <w:keepNext/>
      <w:keepLines/>
      <w:numPr>
        <w:ilvl w:val="2"/>
        <w:numId w:val="2"/>
      </w:numPr>
      <w:spacing w:after="120"/>
      <w:jc w:val="center"/>
    </w:pPr>
    <w:rPr>
      <w:b/>
      <w:sz w:val="32"/>
      <w:szCs w:val="20"/>
    </w:rPr>
  </w:style>
  <w:style w:type="paragraph" w:customStyle="1" w:styleId="Textbodu">
    <w:name w:val="Text bodu"/>
    <w:basedOn w:val="Normln"/>
    <w:rsid w:val="009C4402"/>
    <w:pPr>
      <w:numPr>
        <w:ilvl w:val="1"/>
        <w:numId w:val="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9C4402"/>
    <w:pPr>
      <w:numPr>
        <w:ilvl w:val="1"/>
        <w:numId w:val="10"/>
      </w:numPr>
      <w:jc w:val="both"/>
      <w:outlineLvl w:val="7"/>
    </w:pPr>
    <w:rPr>
      <w:szCs w:val="20"/>
    </w:rPr>
  </w:style>
  <w:style w:type="paragraph" w:customStyle="1" w:styleId="Textbodunovely">
    <w:name w:val="Text bodu novely"/>
    <w:basedOn w:val="Normln"/>
    <w:next w:val="Normln"/>
    <w:rsid w:val="009C4402"/>
    <w:pPr>
      <w:numPr>
        <w:numId w:val="2"/>
      </w:numPr>
      <w:jc w:val="both"/>
    </w:pPr>
    <w:rPr>
      <w:szCs w:val="20"/>
    </w:rPr>
  </w:style>
  <w:style w:type="paragraph" w:styleId="Zkladntextodsazen">
    <w:name w:val="Body Text Indent"/>
    <w:basedOn w:val="Normln"/>
    <w:rsid w:val="009C4402"/>
    <w:pPr>
      <w:spacing w:line="360" w:lineRule="auto"/>
      <w:ind w:left="360" w:hanging="360"/>
      <w:jc w:val="both"/>
    </w:pPr>
    <w:rPr>
      <w:rFonts w:ascii="Arial" w:hAnsi="Arial" w:cs="Arial"/>
    </w:rPr>
  </w:style>
  <w:style w:type="paragraph" w:styleId="Seznam3">
    <w:name w:val="List 3"/>
    <w:basedOn w:val="Normln"/>
    <w:rsid w:val="009C4402"/>
    <w:pPr>
      <w:ind w:left="849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aritas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8637</CharactersWithSpaces>
  <SharedDoc>false</SharedDoc>
  <HLinks>
    <vt:vector size="6" baseType="variant"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http://www.caritas.cz/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Ekonom</cp:lastModifiedBy>
  <cp:revision>2</cp:revision>
  <cp:lastPrinted>2019-04-15T09:44:00Z</cp:lastPrinted>
  <dcterms:created xsi:type="dcterms:W3CDTF">2019-12-17T10:38:00Z</dcterms:created>
  <dcterms:modified xsi:type="dcterms:W3CDTF">2019-12-17T10:38:00Z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